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32075" w14:textId="77777777" w:rsidR="008859E7" w:rsidRDefault="008859E7" w:rsidP="008859E7">
      <w:pPr>
        <w:bidi/>
        <w:rPr>
          <w:rFonts w:ascii="Simplified Arabic" w:hAnsi="Simplified Arabic" w:cs="Simplified Arabic"/>
          <w:b/>
          <w:bCs/>
          <w:sz w:val="32"/>
          <w:szCs w:val="32"/>
          <w:rtl/>
        </w:rPr>
      </w:pPr>
      <w:r w:rsidRPr="000C2F14">
        <w:rPr>
          <w:rFonts w:ascii="Simplified Arabic" w:hAnsi="Simplified Arabic" w:cs="Simplified Arabic"/>
          <w:noProof/>
          <w:sz w:val="28"/>
          <w:szCs w:val="28"/>
          <w:rtl/>
        </w:rPr>
        <w:drawing>
          <wp:inline distT="0" distB="0" distL="0" distR="0" wp14:anchorId="663CF68F" wp14:editId="4BCBBA78">
            <wp:extent cx="1324160" cy="1314633"/>
            <wp:effectExtent l="0" t="0" r="9525" b="0"/>
            <wp:docPr id="3922773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277314" name=""/>
                    <pic:cNvPicPr/>
                  </pic:nvPicPr>
                  <pic:blipFill>
                    <a:blip r:embed="rId6"/>
                    <a:stretch>
                      <a:fillRect/>
                    </a:stretch>
                  </pic:blipFill>
                  <pic:spPr>
                    <a:xfrm>
                      <a:off x="0" y="0"/>
                      <a:ext cx="1324160" cy="1314633"/>
                    </a:xfrm>
                    <a:prstGeom prst="rect">
                      <a:avLst/>
                    </a:prstGeom>
                  </pic:spPr>
                </pic:pic>
              </a:graphicData>
            </a:graphic>
          </wp:inline>
        </w:drawing>
      </w:r>
    </w:p>
    <w:p w14:paraId="3F3C5A08" w14:textId="77777777" w:rsidR="008859E7" w:rsidRDefault="00FE202C" w:rsidP="008859E7">
      <w:pPr>
        <w:bidi/>
        <w:jc w:val="center"/>
        <w:rPr>
          <w:rFonts w:asciiTheme="majorHAnsi" w:eastAsiaTheme="majorEastAsia" w:hAnsiTheme="majorHAnsi" w:cstheme="majorBidi"/>
          <w:b/>
          <w:bCs/>
          <w:spacing w:val="-10"/>
          <w:kern w:val="28"/>
          <w:sz w:val="56"/>
          <w:szCs w:val="56"/>
          <w:rtl/>
        </w:rPr>
      </w:pPr>
      <w:r w:rsidRPr="008859E7">
        <w:rPr>
          <w:rFonts w:asciiTheme="majorHAnsi" w:eastAsiaTheme="majorEastAsia" w:hAnsiTheme="majorHAnsi" w:cstheme="majorBidi" w:hint="cs"/>
          <w:b/>
          <w:bCs/>
          <w:spacing w:val="-10"/>
          <w:kern w:val="28"/>
          <w:sz w:val="56"/>
          <w:szCs w:val="56"/>
          <w:rtl/>
        </w:rPr>
        <w:t>غسان عليان:</w:t>
      </w:r>
    </w:p>
    <w:p w14:paraId="087A2757" w14:textId="054EDA27" w:rsidR="00FE202C" w:rsidRDefault="00FE202C" w:rsidP="008859E7">
      <w:pPr>
        <w:bidi/>
        <w:jc w:val="center"/>
        <w:rPr>
          <w:rFonts w:asciiTheme="majorHAnsi" w:eastAsiaTheme="majorEastAsia" w:hAnsiTheme="majorHAnsi" w:cstheme="majorBidi"/>
          <w:b/>
          <w:bCs/>
          <w:spacing w:val="-10"/>
          <w:kern w:val="28"/>
          <w:sz w:val="56"/>
          <w:szCs w:val="56"/>
          <w:rtl/>
        </w:rPr>
      </w:pPr>
      <w:r w:rsidRPr="008859E7">
        <w:rPr>
          <w:rFonts w:asciiTheme="majorHAnsi" w:eastAsiaTheme="majorEastAsia" w:hAnsiTheme="majorHAnsi" w:cstheme="majorBidi" w:hint="cs"/>
          <w:b/>
          <w:bCs/>
          <w:spacing w:val="-10"/>
          <w:kern w:val="28"/>
          <w:sz w:val="56"/>
          <w:szCs w:val="56"/>
          <w:rtl/>
        </w:rPr>
        <w:t xml:space="preserve"> لماذا أنشأت إسرائيل منصباً خاصاً للتواصل مع الدروز في</w:t>
      </w:r>
      <w:r w:rsidRPr="00FE202C">
        <w:rPr>
          <w:rFonts w:ascii="Simplified Arabic" w:hAnsi="Simplified Arabic" w:cs="Simplified Arabic" w:hint="cs"/>
          <w:b/>
          <w:bCs/>
          <w:sz w:val="32"/>
          <w:szCs w:val="32"/>
          <w:rtl/>
        </w:rPr>
        <w:t xml:space="preserve"> </w:t>
      </w:r>
      <w:r w:rsidRPr="008859E7">
        <w:rPr>
          <w:rFonts w:asciiTheme="majorHAnsi" w:eastAsiaTheme="majorEastAsia" w:hAnsiTheme="majorHAnsi" w:cstheme="majorBidi" w:hint="cs"/>
          <w:b/>
          <w:bCs/>
          <w:spacing w:val="-10"/>
          <w:kern w:val="28"/>
          <w:sz w:val="56"/>
          <w:szCs w:val="56"/>
          <w:rtl/>
        </w:rPr>
        <w:t>لبنان وسورية؟</w:t>
      </w:r>
    </w:p>
    <w:p w14:paraId="3D13AC7C" w14:textId="77777777" w:rsidR="008859E7" w:rsidRPr="008859E7" w:rsidRDefault="008859E7" w:rsidP="008859E7">
      <w:pPr>
        <w:bidi/>
        <w:jc w:val="center"/>
        <w:rPr>
          <w:rFonts w:asciiTheme="majorHAnsi" w:eastAsiaTheme="majorEastAsia" w:hAnsiTheme="majorHAnsi" w:cstheme="majorBidi"/>
          <w:b/>
          <w:bCs/>
          <w:spacing w:val="-10"/>
          <w:kern w:val="28"/>
          <w:sz w:val="56"/>
          <w:szCs w:val="56"/>
          <w:rtl/>
        </w:rPr>
      </w:pPr>
    </w:p>
    <w:p w14:paraId="12348E96" w14:textId="77777777" w:rsidR="008859E7" w:rsidRDefault="00FE202C" w:rsidP="008859E7">
      <w:pPr>
        <w:bidi/>
        <w:jc w:val="center"/>
        <w:rPr>
          <w:rFonts w:ascii="Simplified Arabic" w:hAnsi="Simplified Arabic" w:cs="Simplified Arabic"/>
          <w:b/>
          <w:bCs/>
          <w:sz w:val="40"/>
          <w:szCs w:val="40"/>
          <w:rtl/>
        </w:rPr>
      </w:pPr>
      <w:r w:rsidRPr="008859E7">
        <w:rPr>
          <w:rFonts w:ascii="Simplified Arabic" w:hAnsi="Simplified Arabic" w:cs="Simplified Arabic" w:hint="cs"/>
          <w:b/>
          <w:bCs/>
          <w:sz w:val="40"/>
          <w:szCs w:val="40"/>
          <w:rtl/>
        </w:rPr>
        <w:t>إعداد: العميد الركن نضال زهوي</w:t>
      </w:r>
    </w:p>
    <w:p w14:paraId="230C71F4" w14:textId="77777777" w:rsidR="00451062" w:rsidRDefault="00FE202C" w:rsidP="00451062">
      <w:pPr>
        <w:bidi/>
        <w:jc w:val="center"/>
        <w:rPr>
          <w:rFonts w:ascii="Simplified Arabic" w:hAnsi="Simplified Arabic" w:cs="Simplified Arabic"/>
          <w:b/>
          <w:bCs/>
          <w:sz w:val="40"/>
          <w:szCs w:val="40"/>
          <w:rtl/>
        </w:rPr>
      </w:pPr>
      <w:r w:rsidRPr="008859E7">
        <w:rPr>
          <w:rFonts w:ascii="Simplified Arabic" w:hAnsi="Simplified Arabic" w:cs="Simplified Arabic" w:hint="cs"/>
          <w:b/>
          <w:bCs/>
          <w:sz w:val="40"/>
          <w:szCs w:val="40"/>
          <w:rtl/>
        </w:rPr>
        <w:t xml:space="preserve"> مدير مركز الدراسات الأنتروستراتيجية</w:t>
      </w:r>
    </w:p>
    <w:p w14:paraId="2D2C9F19" w14:textId="51436F2A" w:rsidR="00451062" w:rsidRPr="008859E7" w:rsidRDefault="00451062" w:rsidP="00451062">
      <w:pPr>
        <w:bidi/>
        <w:jc w:val="center"/>
        <w:rPr>
          <w:rFonts w:ascii="Simplified Arabic" w:hAnsi="Simplified Arabic" w:cs="Simplified Arabic"/>
          <w:b/>
          <w:bCs/>
          <w:sz w:val="40"/>
          <w:szCs w:val="40"/>
        </w:rPr>
      </w:pPr>
      <w:r>
        <w:rPr>
          <w:rFonts w:ascii="Simplified Arabic" w:hAnsi="Simplified Arabic" w:cs="Simplified Arabic"/>
          <w:b/>
          <w:bCs/>
          <w:noProof/>
          <w:sz w:val="40"/>
          <w:szCs w:val="40"/>
        </w:rPr>
        <w:drawing>
          <wp:inline distT="0" distB="0" distL="0" distR="0" wp14:anchorId="51CF5A4E" wp14:editId="0C6B280F">
            <wp:extent cx="5731510" cy="3819525"/>
            <wp:effectExtent l="0" t="0" r="254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5731510" cy="3819525"/>
                    </a:xfrm>
                    <a:prstGeom prst="rect">
                      <a:avLst/>
                    </a:prstGeom>
                  </pic:spPr>
                </pic:pic>
              </a:graphicData>
            </a:graphic>
          </wp:inline>
        </w:drawing>
      </w:r>
    </w:p>
    <w:p w14:paraId="3FD2E649" w14:textId="05EC83B2" w:rsidR="008859E7" w:rsidRPr="008859E7" w:rsidRDefault="008859E7" w:rsidP="00451062">
      <w:pPr>
        <w:bidi/>
        <w:rPr>
          <w:rFonts w:ascii="Simplified Arabic" w:hAnsi="Simplified Arabic" w:cs="Simplified Arabic" w:hint="cs"/>
          <w:b/>
          <w:bCs/>
          <w:sz w:val="32"/>
          <w:szCs w:val="32"/>
          <w:rtl/>
        </w:rPr>
      </w:pPr>
      <w:r w:rsidRPr="008859E7">
        <w:rPr>
          <w:rFonts w:ascii="Simplified Arabic" w:hAnsi="Simplified Arabic" w:cs="Simplified Arabic" w:hint="cs"/>
          <w:b/>
          <w:bCs/>
          <w:sz w:val="32"/>
          <w:szCs w:val="32"/>
          <w:rtl/>
        </w:rPr>
        <w:lastRenderedPageBreak/>
        <w:t>المقدمة:</w:t>
      </w:r>
    </w:p>
    <w:p w14:paraId="5143F545" w14:textId="0FF6E112" w:rsidR="00FE202C" w:rsidRPr="00FE202C" w:rsidRDefault="00FE202C" w:rsidP="00FE202C">
      <w:pPr>
        <w:bidi/>
        <w:rPr>
          <w:rFonts w:ascii="Simplified Arabic" w:hAnsi="Simplified Arabic" w:cs="Simplified Arabic"/>
          <w:sz w:val="28"/>
          <w:szCs w:val="28"/>
          <w:rtl/>
        </w:rPr>
      </w:pPr>
      <w:r w:rsidRPr="00FE202C">
        <w:rPr>
          <w:rFonts w:ascii="Simplified Arabic" w:hAnsi="Simplified Arabic" w:cs="Simplified Arabic" w:hint="cs"/>
          <w:sz w:val="28"/>
          <w:szCs w:val="28"/>
          <w:rtl/>
        </w:rPr>
        <w:t xml:space="preserve">لم يكن تعيين اللواء غسان عليان، في شباط/فبراير 2026، منسقاً للتواصل مع الدروز في لبنان وسورية، مجرد انتقال لضابط </w:t>
      </w:r>
      <w:r>
        <w:rPr>
          <w:rFonts w:ascii="Simplified Arabic" w:hAnsi="Simplified Arabic" w:cs="Simplified Arabic" w:hint="cs"/>
          <w:sz w:val="28"/>
          <w:szCs w:val="28"/>
          <w:rtl/>
        </w:rPr>
        <w:t xml:space="preserve">في جيش الإحتلال </w:t>
      </w:r>
      <w:r w:rsidRPr="00FE202C">
        <w:rPr>
          <w:rFonts w:ascii="Simplified Arabic" w:hAnsi="Simplified Arabic" w:cs="Simplified Arabic" w:hint="cs"/>
          <w:sz w:val="28"/>
          <w:szCs w:val="28"/>
          <w:rtl/>
        </w:rPr>
        <w:t>إسرائيلي من موقع عسكري إلى آخر، بل جاء في صورة خطوة تحمل دلالات سياسية وأمنية تتجاوز حدود الوظيفة العسكرية التقليدية. فالمنصب نفسه مستحدث، ويتبع للقيادة الشمالية للجيش الإسرائيلي، فيما يتولى عليان ملفاً يتصل مباشرة بالمجتمعات الدرزية في سورية ولبنان</w:t>
      </w:r>
      <w:r w:rsidRPr="00FE202C">
        <w:rPr>
          <w:rFonts w:ascii="Simplified Arabic" w:hAnsi="Simplified Arabic" w:cs="Simplified Arabic" w:hint="cs"/>
          <w:sz w:val="28"/>
          <w:szCs w:val="28"/>
        </w:rPr>
        <w:t>.</w:t>
      </w:r>
    </w:p>
    <w:p w14:paraId="3725288A" w14:textId="2CE10AC0" w:rsidR="00FE202C" w:rsidRPr="00FE202C" w:rsidRDefault="00FE202C" w:rsidP="00FE202C">
      <w:pPr>
        <w:bidi/>
        <w:rPr>
          <w:rFonts w:ascii="Simplified Arabic" w:hAnsi="Simplified Arabic" w:cs="Simplified Arabic"/>
          <w:sz w:val="28"/>
          <w:szCs w:val="28"/>
          <w:rtl/>
        </w:rPr>
      </w:pPr>
      <w:r w:rsidRPr="00FE202C">
        <w:rPr>
          <w:rFonts w:ascii="Simplified Arabic" w:hAnsi="Simplified Arabic" w:cs="Simplified Arabic" w:hint="cs"/>
          <w:sz w:val="28"/>
          <w:szCs w:val="28"/>
          <w:rtl/>
        </w:rPr>
        <w:t>وتزداد أهمية التعيين بالنظر إلى شخصية عليان نفسه. فهو ليس ضابطاً عادياً في المؤسسة العسكرية الإسرائيلية؛ فقد تولى قيادة لواء غولاني، وكان أول ضابط درزي يقود هذا اللواء، ثم شغل لنحو خمس سنوات منصب منسق أعمال الحكومة في المناطق</w:t>
      </w:r>
      <w:r>
        <w:rPr>
          <w:rFonts w:ascii="Simplified Arabic" w:hAnsi="Simplified Arabic" w:cs="Simplified Arabic" w:hint="cs"/>
          <w:sz w:val="28"/>
          <w:szCs w:val="28"/>
          <w:rtl/>
        </w:rPr>
        <w:t xml:space="preserve"> ومنها الضفة الغربية</w:t>
      </w:r>
      <w:r w:rsidRPr="00FE202C">
        <w:rPr>
          <w:rFonts w:ascii="Simplified Arabic" w:hAnsi="Simplified Arabic" w:cs="Simplified Arabic" w:hint="cs"/>
          <w:sz w:val="28"/>
          <w:szCs w:val="28"/>
          <w:rtl/>
        </w:rPr>
        <w:t>، قبل أن ينتقل إلى مهمته الجديدة</w:t>
      </w:r>
      <w:r w:rsidRPr="00FE202C">
        <w:rPr>
          <w:rFonts w:ascii="Simplified Arabic" w:hAnsi="Simplified Arabic" w:cs="Simplified Arabic" w:hint="cs"/>
          <w:sz w:val="28"/>
          <w:szCs w:val="28"/>
        </w:rPr>
        <w:t>.</w:t>
      </w:r>
    </w:p>
    <w:p w14:paraId="2791131F" w14:textId="2602A2D8" w:rsidR="00FE202C" w:rsidRPr="00FE202C" w:rsidRDefault="00FE202C" w:rsidP="00FE202C">
      <w:pPr>
        <w:bidi/>
        <w:rPr>
          <w:rFonts w:ascii="Simplified Arabic" w:hAnsi="Simplified Arabic" w:cs="Simplified Arabic"/>
          <w:sz w:val="28"/>
          <w:szCs w:val="28"/>
          <w:rtl/>
        </w:rPr>
      </w:pPr>
      <w:r w:rsidRPr="00FE202C">
        <w:rPr>
          <w:rFonts w:ascii="Simplified Arabic" w:hAnsi="Simplified Arabic" w:cs="Simplified Arabic" w:hint="cs"/>
          <w:sz w:val="28"/>
          <w:szCs w:val="28"/>
          <w:rtl/>
        </w:rPr>
        <w:t>من هنا، تبدو المسألة أكبر من مجرد "التواصل مع الدروز". ف</w:t>
      </w:r>
      <w:r>
        <w:rPr>
          <w:rFonts w:ascii="Simplified Arabic" w:hAnsi="Simplified Arabic" w:cs="Simplified Arabic" w:hint="cs"/>
          <w:sz w:val="28"/>
          <w:szCs w:val="28"/>
          <w:rtl/>
        </w:rPr>
        <w:t>الكيان ال</w:t>
      </w:r>
      <w:r w:rsidRPr="00FE202C">
        <w:rPr>
          <w:rFonts w:ascii="Simplified Arabic" w:hAnsi="Simplified Arabic" w:cs="Simplified Arabic" w:hint="cs"/>
          <w:sz w:val="28"/>
          <w:szCs w:val="28"/>
          <w:rtl/>
        </w:rPr>
        <w:t>إسرائيل</w:t>
      </w:r>
      <w:r>
        <w:rPr>
          <w:rFonts w:ascii="Simplified Arabic" w:hAnsi="Simplified Arabic" w:cs="Simplified Arabic" w:hint="cs"/>
          <w:sz w:val="28"/>
          <w:szCs w:val="28"/>
          <w:rtl/>
        </w:rPr>
        <w:t>ي</w:t>
      </w:r>
      <w:r w:rsidRPr="00FE202C">
        <w:rPr>
          <w:rFonts w:ascii="Simplified Arabic" w:hAnsi="Simplified Arabic" w:cs="Simplified Arabic" w:hint="cs"/>
          <w:sz w:val="28"/>
          <w:szCs w:val="28"/>
          <w:rtl/>
        </w:rPr>
        <w:t xml:space="preserve"> اختار ضابطاً يجمع بين الخبرة العسكرية والميدانية والخبرة في الإدارة المدنية والتعامل مع المجتمعات المحلية، ثم وضعته في موقع يرتبط جغرافياً بالقيادة الشمالية، أي في قلب البيئة الاستراتيجية التي تشمل سورية ولبنان</w:t>
      </w:r>
      <w:r w:rsidRPr="00FE202C">
        <w:rPr>
          <w:rFonts w:ascii="Simplified Arabic" w:hAnsi="Simplified Arabic" w:cs="Simplified Arabic" w:hint="cs"/>
          <w:sz w:val="28"/>
          <w:szCs w:val="28"/>
        </w:rPr>
        <w:t>.</w:t>
      </w:r>
    </w:p>
    <w:p w14:paraId="03974FB4" w14:textId="77777777" w:rsidR="00FE202C" w:rsidRPr="00FE202C" w:rsidRDefault="00FE202C" w:rsidP="00FE202C">
      <w:pPr>
        <w:bidi/>
        <w:rPr>
          <w:rFonts w:ascii="Simplified Arabic" w:hAnsi="Simplified Arabic" w:cs="Simplified Arabic"/>
          <w:sz w:val="28"/>
          <w:szCs w:val="28"/>
          <w:rtl/>
        </w:rPr>
      </w:pPr>
      <w:r w:rsidRPr="00FE202C">
        <w:rPr>
          <w:rFonts w:ascii="Simplified Arabic" w:hAnsi="Simplified Arabic" w:cs="Simplified Arabic" w:hint="cs"/>
          <w:sz w:val="28"/>
          <w:szCs w:val="28"/>
          <w:rtl/>
        </w:rPr>
        <w:t>من الإدارة المدنية إلى إدارة البيئة الإقليمية</w:t>
      </w:r>
    </w:p>
    <w:p w14:paraId="5ED94BC9" w14:textId="3209C5FD" w:rsidR="00FE202C" w:rsidRPr="00FE202C" w:rsidRDefault="00FE202C" w:rsidP="00FE202C">
      <w:pPr>
        <w:bidi/>
        <w:rPr>
          <w:rFonts w:ascii="Simplified Arabic" w:hAnsi="Simplified Arabic" w:cs="Simplified Arabic"/>
          <w:sz w:val="28"/>
          <w:szCs w:val="28"/>
          <w:rtl/>
        </w:rPr>
      </w:pPr>
      <w:r w:rsidRPr="00FE202C">
        <w:rPr>
          <w:rFonts w:ascii="Simplified Arabic" w:hAnsi="Simplified Arabic" w:cs="Simplified Arabic" w:hint="cs"/>
          <w:sz w:val="28"/>
          <w:szCs w:val="28"/>
          <w:rtl/>
        </w:rPr>
        <w:t>ربما تكمن إحدى أهم دلالات التعيين في تجربة عليان السابقة. فقد أمضى سنوات في قيادة جهاز يتعامل مع السكان الفلسطينيين، ويجمع بين الأمن والإدارة والاتصال المدني والسيطرة على المعابر والحركة والاقتصاد والمساعدات. وبالتالي، فإن انتقاله إلى ملف الدروز يعني، من منظور</w:t>
      </w:r>
      <w:r w:rsidR="00B429F3">
        <w:rPr>
          <w:rFonts w:ascii="Simplified Arabic" w:hAnsi="Simplified Arabic" w:cs="Simplified Arabic" w:hint="cs"/>
          <w:sz w:val="28"/>
          <w:szCs w:val="28"/>
          <w:rtl/>
        </w:rPr>
        <w:t xml:space="preserve"> الكيان</w:t>
      </w:r>
      <w:r w:rsidRPr="00FE202C">
        <w:rPr>
          <w:rFonts w:ascii="Simplified Arabic" w:hAnsi="Simplified Arabic" w:cs="Simplified Arabic" w:hint="cs"/>
          <w:sz w:val="28"/>
          <w:szCs w:val="28"/>
          <w:rtl/>
        </w:rPr>
        <w:t xml:space="preserve"> </w:t>
      </w:r>
      <w:r w:rsidR="00B429F3">
        <w:rPr>
          <w:rFonts w:ascii="Simplified Arabic" w:hAnsi="Simplified Arabic" w:cs="Simplified Arabic" w:hint="cs"/>
          <w:sz w:val="28"/>
          <w:szCs w:val="28"/>
          <w:rtl/>
        </w:rPr>
        <w:t>ال</w:t>
      </w:r>
      <w:r w:rsidRPr="00FE202C">
        <w:rPr>
          <w:rFonts w:ascii="Simplified Arabic" w:hAnsi="Simplified Arabic" w:cs="Simplified Arabic" w:hint="cs"/>
          <w:sz w:val="28"/>
          <w:szCs w:val="28"/>
          <w:rtl/>
        </w:rPr>
        <w:t>إسرائيلي، نقل خبرة "إدارة السكان" إلى مستوى إقليمي أكثر حساسية</w:t>
      </w:r>
      <w:r w:rsidRPr="00FE202C">
        <w:rPr>
          <w:rFonts w:ascii="Simplified Arabic" w:hAnsi="Simplified Arabic" w:cs="Simplified Arabic" w:hint="cs"/>
          <w:sz w:val="28"/>
          <w:szCs w:val="28"/>
        </w:rPr>
        <w:t>.</w:t>
      </w:r>
    </w:p>
    <w:p w14:paraId="513D3BFB" w14:textId="77777777" w:rsidR="00FE202C" w:rsidRPr="00FE202C" w:rsidRDefault="00FE202C" w:rsidP="00FE202C">
      <w:pPr>
        <w:bidi/>
        <w:rPr>
          <w:rFonts w:ascii="Simplified Arabic" w:hAnsi="Simplified Arabic" w:cs="Simplified Arabic"/>
          <w:sz w:val="28"/>
          <w:szCs w:val="28"/>
          <w:rtl/>
        </w:rPr>
      </w:pPr>
      <w:r w:rsidRPr="00FE202C">
        <w:rPr>
          <w:rFonts w:ascii="Simplified Arabic" w:hAnsi="Simplified Arabic" w:cs="Simplified Arabic" w:hint="cs"/>
          <w:sz w:val="28"/>
          <w:szCs w:val="28"/>
          <w:rtl/>
        </w:rPr>
        <w:t>وهنا ينبغي التمييز بين التواصل بوصفه نشاطاً دبلوماسياً عادياً، وبين التواصل بوصفه أداة لإدارة بيئة أمنية. فالجيش الإسرائيلي لم ينشئ منصباً سياسياً في وزارة الخارجية، بل وضعه ضمن القيادة الشمالية، ما يعطيه طبيعة أمنية واضحة. وقد أكدت التقارير أن مهمته ترتبط بالدروز في سورية ولبنان تحديداً</w:t>
      </w:r>
      <w:r w:rsidRPr="00FE202C">
        <w:rPr>
          <w:rFonts w:ascii="Simplified Arabic" w:hAnsi="Simplified Arabic" w:cs="Simplified Arabic" w:hint="cs"/>
          <w:sz w:val="28"/>
          <w:szCs w:val="28"/>
        </w:rPr>
        <w:t>.</w:t>
      </w:r>
    </w:p>
    <w:p w14:paraId="3532DD7B" w14:textId="7EB7CCF2" w:rsidR="00FE202C" w:rsidRPr="00FE202C" w:rsidRDefault="00FE202C" w:rsidP="00FE202C">
      <w:pPr>
        <w:bidi/>
        <w:rPr>
          <w:rFonts w:ascii="Simplified Arabic" w:hAnsi="Simplified Arabic" w:cs="Simplified Arabic"/>
          <w:sz w:val="28"/>
          <w:szCs w:val="28"/>
          <w:rtl/>
        </w:rPr>
      </w:pPr>
      <w:r w:rsidRPr="00FE202C">
        <w:rPr>
          <w:rFonts w:ascii="Simplified Arabic" w:hAnsi="Simplified Arabic" w:cs="Simplified Arabic" w:hint="cs"/>
          <w:sz w:val="28"/>
          <w:szCs w:val="28"/>
          <w:rtl/>
        </w:rPr>
        <w:t xml:space="preserve">وهذا يعني أن </w:t>
      </w:r>
      <w:r w:rsidR="00B429F3">
        <w:rPr>
          <w:rFonts w:ascii="Simplified Arabic" w:hAnsi="Simplified Arabic" w:cs="Simplified Arabic" w:hint="cs"/>
          <w:sz w:val="28"/>
          <w:szCs w:val="28"/>
          <w:rtl/>
        </w:rPr>
        <w:t>الكيان ال</w:t>
      </w:r>
      <w:r w:rsidRPr="00FE202C">
        <w:rPr>
          <w:rFonts w:ascii="Simplified Arabic" w:hAnsi="Simplified Arabic" w:cs="Simplified Arabic" w:hint="cs"/>
          <w:sz w:val="28"/>
          <w:szCs w:val="28"/>
          <w:rtl/>
        </w:rPr>
        <w:t>إسرائيل</w:t>
      </w:r>
      <w:r w:rsidR="00B429F3">
        <w:rPr>
          <w:rFonts w:ascii="Simplified Arabic" w:hAnsi="Simplified Arabic" w:cs="Simplified Arabic" w:hint="cs"/>
          <w:sz w:val="28"/>
          <w:szCs w:val="28"/>
          <w:rtl/>
        </w:rPr>
        <w:t>ي</w:t>
      </w:r>
      <w:r w:rsidRPr="00FE202C">
        <w:rPr>
          <w:rFonts w:ascii="Simplified Arabic" w:hAnsi="Simplified Arabic" w:cs="Simplified Arabic" w:hint="cs"/>
          <w:sz w:val="28"/>
          <w:szCs w:val="28"/>
          <w:rtl/>
        </w:rPr>
        <w:t xml:space="preserve"> </w:t>
      </w:r>
      <w:r w:rsidR="00B429F3">
        <w:rPr>
          <w:rFonts w:ascii="Simplified Arabic" w:hAnsi="Simplified Arabic" w:cs="Simplified Arabic" w:hint="cs"/>
          <w:sz w:val="28"/>
          <w:szCs w:val="28"/>
          <w:rtl/>
        </w:rPr>
        <w:t>ي</w:t>
      </w:r>
      <w:r w:rsidRPr="00FE202C">
        <w:rPr>
          <w:rFonts w:ascii="Simplified Arabic" w:hAnsi="Simplified Arabic" w:cs="Simplified Arabic" w:hint="cs"/>
          <w:sz w:val="28"/>
          <w:szCs w:val="28"/>
          <w:rtl/>
        </w:rPr>
        <w:t>نظر إلى الملف الدرزي باعتباره جزءاً من معادلة الأمن القومي، وليس مجرد ملف طائفي أو اجتماعي</w:t>
      </w:r>
      <w:r w:rsidRPr="00FE202C">
        <w:rPr>
          <w:rFonts w:ascii="Simplified Arabic" w:hAnsi="Simplified Arabic" w:cs="Simplified Arabic" w:hint="cs"/>
          <w:sz w:val="28"/>
          <w:szCs w:val="28"/>
        </w:rPr>
        <w:t>.</w:t>
      </w:r>
    </w:p>
    <w:p w14:paraId="7B679497" w14:textId="77777777" w:rsidR="00FE202C" w:rsidRPr="00FE202C" w:rsidRDefault="00FE202C" w:rsidP="00FE202C">
      <w:pPr>
        <w:bidi/>
        <w:rPr>
          <w:rFonts w:ascii="Simplified Arabic" w:hAnsi="Simplified Arabic" w:cs="Simplified Arabic"/>
          <w:sz w:val="28"/>
          <w:szCs w:val="28"/>
          <w:rtl/>
        </w:rPr>
      </w:pPr>
      <w:r w:rsidRPr="00FE202C">
        <w:rPr>
          <w:rFonts w:ascii="Simplified Arabic" w:hAnsi="Simplified Arabic" w:cs="Simplified Arabic" w:hint="cs"/>
          <w:sz w:val="28"/>
          <w:szCs w:val="28"/>
          <w:rtl/>
        </w:rPr>
        <w:t>لماذا الدروز؟ ولماذا الآن؟</w:t>
      </w:r>
    </w:p>
    <w:p w14:paraId="4FBC6E0C" w14:textId="77777777" w:rsidR="00FE202C" w:rsidRPr="00FE202C" w:rsidRDefault="00FE202C" w:rsidP="00FE202C">
      <w:pPr>
        <w:bidi/>
        <w:rPr>
          <w:rFonts w:ascii="Simplified Arabic" w:hAnsi="Simplified Arabic" w:cs="Simplified Arabic"/>
          <w:sz w:val="28"/>
          <w:szCs w:val="28"/>
          <w:rtl/>
        </w:rPr>
      </w:pPr>
      <w:r w:rsidRPr="00FE202C">
        <w:rPr>
          <w:rFonts w:ascii="Simplified Arabic" w:hAnsi="Simplified Arabic" w:cs="Simplified Arabic" w:hint="cs"/>
          <w:sz w:val="28"/>
          <w:szCs w:val="28"/>
          <w:rtl/>
        </w:rPr>
        <w:lastRenderedPageBreak/>
        <w:t>الإجابة ترتبط بصورة أساسية بالتحولات التي شهدتها سورية خلال المرحلة الأخيرة، ولا سيما في الجنوب السوري. فقد أصبحت المنطقة الممتدة من السويداء إلى القنيطرة والجولان ذات أهمية متزايدة في الحسابات الأمنية الإسرائيلية</w:t>
      </w:r>
      <w:r w:rsidRPr="00FE202C">
        <w:rPr>
          <w:rFonts w:ascii="Simplified Arabic" w:hAnsi="Simplified Arabic" w:cs="Simplified Arabic" w:hint="cs"/>
          <w:sz w:val="28"/>
          <w:szCs w:val="28"/>
        </w:rPr>
        <w:t>.</w:t>
      </w:r>
    </w:p>
    <w:p w14:paraId="0AD6B2AE" w14:textId="2788E955" w:rsidR="00FE202C" w:rsidRPr="00FE202C" w:rsidRDefault="00FE202C" w:rsidP="00FE202C">
      <w:pPr>
        <w:bidi/>
        <w:rPr>
          <w:rFonts w:ascii="Simplified Arabic" w:hAnsi="Simplified Arabic" w:cs="Simplified Arabic"/>
          <w:sz w:val="28"/>
          <w:szCs w:val="28"/>
          <w:rtl/>
        </w:rPr>
      </w:pPr>
      <w:r w:rsidRPr="00FE202C">
        <w:rPr>
          <w:rFonts w:ascii="Simplified Arabic" w:hAnsi="Simplified Arabic" w:cs="Simplified Arabic" w:hint="cs"/>
          <w:sz w:val="28"/>
          <w:szCs w:val="28"/>
          <w:rtl/>
        </w:rPr>
        <w:t>و</w:t>
      </w:r>
      <w:r w:rsidR="00B429F3">
        <w:rPr>
          <w:rFonts w:ascii="Simplified Arabic" w:hAnsi="Simplified Arabic" w:cs="Simplified Arabic" w:hint="cs"/>
          <w:sz w:val="28"/>
          <w:szCs w:val="28"/>
          <w:rtl/>
        </w:rPr>
        <w:t>ي</w:t>
      </w:r>
      <w:r w:rsidRPr="00FE202C">
        <w:rPr>
          <w:rFonts w:ascii="Simplified Arabic" w:hAnsi="Simplified Arabic" w:cs="Simplified Arabic" w:hint="cs"/>
          <w:sz w:val="28"/>
          <w:szCs w:val="28"/>
          <w:rtl/>
        </w:rPr>
        <w:t>نظر</w:t>
      </w:r>
      <w:r w:rsidR="00B429F3">
        <w:rPr>
          <w:rFonts w:ascii="Simplified Arabic" w:hAnsi="Simplified Arabic" w:cs="Simplified Arabic" w:hint="cs"/>
          <w:sz w:val="28"/>
          <w:szCs w:val="28"/>
          <w:rtl/>
        </w:rPr>
        <w:t xml:space="preserve"> الكيان</w:t>
      </w:r>
      <w:r w:rsidRPr="00FE202C">
        <w:rPr>
          <w:rFonts w:ascii="Simplified Arabic" w:hAnsi="Simplified Arabic" w:cs="Simplified Arabic" w:hint="cs"/>
          <w:sz w:val="28"/>
          <w:szCs w:val="28"/>
          <w:rtl/>
        </w:rPr>
        <w:t xml:space="preserve"> </w:t>
      </w:r>
      <w:r w:rsidR="00B429F3">
        <w:rPr>
          <w:rFonts w:ascii="Simplified Arabic" w:hAnsi="Simplified Arabic" w:cs="Simplified Arabic" w:hint="cs"/>
          <w:sz w:val="28"/>
          <w:szCs w:val="28"/>
          <w:rtl/>
        </w:rPr>
        <w:t>ال</w:t>
      </w:r>
      <w:r w:rsidRPr="00FE202C">
        <w:rPr>
          <w:rFonts w:ascii="Simplified Arabic" w:hAnsi="Simplified Arabic" w:cs="Simplified Arabic" w:hint="cs"/>
          <w:sz w:val="28"/>
          <w:szCs w:val="28"/>
          <w:rtl/>
        </w:rPr>
        <w:t>إسرائيل</w:t>
      </w:r>
      <w:r w:rsidR="00B429F3">
        <w:rPr>
          <w:rFonts w:ascii="Simplified Arabic" w:hAnsi="Simplified Arabic" w:cs="Simplified Arabic" w:hint="cs"/>
          <w:sz w:val="28"/>
          <w:szCs w:val="28"/>
          <w:rtl/>
        </w:rPr>
        <w:t>ي</w:t>
      </w:r>
      <w:r w:rsidRPr="00FE202C">
        <w:rPr>
          <w:rFonts w:ascii="Simplified Arabic" w:hAnsi="Simplified Arabic" w:cs="Simplified Arabic" w:hint="cs"/>
          <w:sz w:val="28"/>
          <w:szCs w:val="28"/>
          <w:rtl/>
        </w:rPr>
        <w:t xml:space="preserve"> إلى وجود كتلة درزية في جنوب سورية باعتباره عاملاً يمكن أن يؤثر في طبيعة الترتيبات المستقبلية للمنطقة. وقد برز ذلك بوضوح خلال الأحداث التي شهدتها السويداء، وما رافقها من تدخل إسرائيلي عسكري وسياسي تحت عنوان حماية الدروز</w:t>
      </w:r>
      <w:r w:rsidRPr="00FE202C">
        <w:rPr>
          <w:rFonts w:ascii="Simplified Arabic" w:hAnsi="Simplified Arabic" w:cs="Simplified Arabic" w:hint="cs"/>
          <w:sz w:val="28"/>
          <w:szCs w:val="28"/>
        </w:rPr>
        <w:t>.</w:t>
      </w:r>
    </w:p>
    <w:p w14:paraId="69917B66" w14:textId="0992CB33" w:rsidR="00FE202C" w:rsidRPr="00FE202C" w:rsidRDefault="00FE202C" w:rsidP="00FE202C">
      <w:pPr>
        <w:bidi/>
        <w:rPr>
          <w:rFonts w:ascii="Simplified Arabic" w:hAnsi="Simplified Arabic" w:cs="Simplified Arabic"/>
          <w:sz w:val="28"/>
          <w:szCs w:val="28"/>
          <w:rtl/>
        </w:rPr>
      </w:pPr>
      <w:r w:rsidRPr="00FE202C">
        <w:rPr>
          <w:rFonts w:ascii="Simplified Arabic" w:hAnsi="Simplified Arabic" w:cs="Simplified Arabic" w:hint="cs"/>
          <w:sz w:val="28"/>
          <w:szCs w:val="28"/>
          <w:rtl/>
        </w:rPr>
        <w:t>لكن الخطورة الاستراتيجية تكمن في احتمال انتقال</w:t>
      </w:r>
      <w:r w:rsidR="00B429F3">
        <w:rPr>
          <w:rFonts w:ascii="Simplified Arabic" w:hAnsi="Simplified Arabic" w:cs="Simplified Arabic" w:hint="cs"/>
          <w:sz w:val="28"/>
          <w:szCs w:val="28"/>
          <w:rtl/>
        </w:rPr>
        <w:t xml:space="preserve"> الكيان</w:t>
      </w:r>
      <w:r w:rsidRPr="00FE202C">
        <w:rPr>
          <w:rFonts w:ascii="Simplified Arabic" w:hAnsi="Simplified Arabic" w:cs="Simplified Arabic" w:hint="cs"/>
          <w:sz w:val="28"/>
          <w:szCs w:val="28"/>
          <w:rtl/>
        </w:rPr>
        <w:t xml:space="preserve"> </w:t>
      </w:r>
      <w:r w:rsidR="00B429F3">
        <w:rPr>
          <w:rFonts w:ascii="Simplified Arabic" w:hAnsi="Simplified Arabic" w:cs="Simplified Arabic" w:hint="cs"/>
          <w:sz w:val="28"/>
          <w:szCs w:val="28"/>
          <w:rtl/>
        </w:rPr>
        <w:t>ال</w:t>
      </w:r>
      <w:r w:rsidRPr="00FE202C">
        <w:rPr>
          <w:rFonts w:ascii="Simplified Arabic" w:hAnsi="Simplified Arabic" w:cs="Simplified Arabic" w:hint="cs"/>
          <w:sz w:val="28"/>
          <w:szCs w:val="28"/>
          <w:rtl/>
        </w:rPr>
        <w:t>إسرائيل</w:t>
      </w:r>
      <w:r w:rsidR="00B429F3">
        <w:rPr>
          <w:rFonts w:ascii="Simplified Arabic" w:hAnsi="Simplified Arabic" w:cs="Simplified Arabic" w:hint="cs"/>
          <w:sz w:val="28"/>
          <w:szCs w:val="28"/>
          <w:rtl/>
        </w:rPr>
        <w:t>ي</w:t>
      </w:r>
      <w:r w:rsidRPr="00FE202C">
        <w:rPr>
          <w:rFonts w:ascii="Simplified Arabic" w:hAnsi="Simplified Arabic" w:cs="Simplified Arabic" w:hint="cs"/>
          <w:sz w:val="28"/>
          <w:szCs w:val="28"/>
          <w:rtl/>
        </w:rPr>
        <w:t xml:space="preserve"> من مفهوم "حماية الدروز" إلى مفهوم أوسع هو "إدارة العلاقة مع الدروز"، ثم تحويل هذه العلاقة إلى قناة نفوذ دائمة داخل البيئة السورية</w:t>
      </w:r>
      <w:r w:rsidRPr="00FE202C">
        <w:rPr>
          <w:rFonts w:ascii="Simplified Arabic" w:hAnsi="Simplified Arabic" w:cs="Simplified Arabic" w:hint="cs"/>
          <w:sz w:val="28"/>
          <w:szCs w:val="28"/>
        </w:rPr>
        <w:t>.</w:t>
      </w:r>
    </w:p>
    <w:p w14:paraId="0D37EF1F" w14:textId="77777777" w:rsidR="00FE202C" w:rsidRPr="00FE202C" w:rsidRDefault="00FE202C" w:rsidP="00FE202C">
      <w:pPr>
        <w:bidi/>
        <w:rPr>
          <w:rFonts w:ascii="Simplified Arabic" w:hAnsi="Simplified Arabic" w:cs="Simplified Arabic"/>
          <w:sz w:val="28"/>
          <w:szCs w:val="28"/>
          <w:rtl/>
        </w:rPr>
      </w:pPr>
      <w:r w:rsidRPr="00FE202C">
        <w:rPr>
          <w:rFonts w:ascii="Simplified Arabic" w:hAnsi="Simplified Arabic" w:cs="Simplified Arabic" w:hint="cs"/>
          <w:sz w:val="28"/>
          <w:szCs w:val="28"/>
          <w:rtl/>
        </w:rPr>
        <w:t>وهنا يصبح تعيين عليان مفهوماً بصورة أكبر</w:t>
      </w:r>
      <w:r w:rsidRPr="00FE202C">
        <w:rPr>
          <w:rFonts w:ascii="Simplified Arabic" w:hAnsi="Simplified Arabic" w:cs="Simplified Arabic" w:hint="cs"/>
          <w:sz w:val="28"/>
          <w:szCs w:val="28"/>
        </w:rPr>
        <w:t>.</w:t>
      </w:r>
    </w:p>
    <w:p w14:paraId="35DD1D6D" w14:textId="77777777" w:rsidR="00FE202C" w:rsidRPr="00FE202C" w:rsidRDefault="00FE202C" w:rsidP="00FE202C">
      <w:pPr>
        <w:bidi/>
        <w:rPr>
          <w:rFonts w:ascii="Simplified Arabic" w:hAnsi="Simplified Arabic" w:cs="Simplified Arabic"/>
          <w:sz w:val="28"/>
          <w:szCs w:val="28"/>
          <w:rtl/>
        </w:rPr>
      </w:pPr>
      <w:r w:rsidRPr="00FE202C">
        <w:rPr>
          <w:rFonts w:ascii="Simplified Arabic" w:hAnsi="Simplified Arabic" w:cs="Simplified Arabic" w:hint="cs"/>
          <w:sz w:val="28"/>
          <w:szCs w:val="28"/>
          <w:rtl/>
        </w:rPr>
        <w:t>فالضابط الدرزي في هذه الحالة لا يؤدي فقط وظيفة اتصال، وإنما يمكن أن يتحول إلى عنوان مؤسسي لعلاقة إسرائيلية مباشرة مع القيادات والفعاليات الدرزية في سورية ولبنان، بما يتيح لتل أبيب امتلاك قناة مستقلة عن الحكومات المركزية</w:t>
      </w:r>
      <w:r w:rsidRPr="00FE202C">
        <w:rPr>
          <w:rFonts w:ascii="Simplified Arabic" w:hAnsi="Simplified Arabic" w:cs="Simplified Arabic" w:hint="cs"/>
          <w:sz w:val="28"/>
          <w:szCs w:val="28"/>
        </w:rPr>
        <w:t>.</w:t>
      </w:r>
    </w:p>
    <w:p w14:paraId="7EBEBC08" w14:textId="77777777" w:rsidR="00FE202C" w:rsidRPr="00FE202C" w:rsidRDefault="00FE202C" w:rsidP="00FE202C">
      <w:pPr>
        <w:bidi/>
        <w:rPr>
          <w:rFonts w:ascii="Simplified Arabic" w:hAnsi="Simplified Arabic" w:cs="Simplified Arabic"/>
          <w:sz w:val="28"/>
          <w:szCs w:val="28"/>
          <w:rtl/>
        </w:rPr>
      </w:pPr>
      <w:r w:rsidRPr="00FE202C">
        <w:rPr>
          <w:rFonts w:ascii="Simplified Arabic" w:hAnsi="Simplified Arabic" w:cs="Simplified Arabic" w:hint="cs"/>
          <w:sz w:val="28"/>
          <w:szCs w:val="28"/>
          <w:rtl/>
        </w:rPr>
        <w:t>السويداء: نقطة الاختبار الأساسية</w:t>
      </w:r>
    </w:p>
    <w:p w14:paraId="76406C26" w14:textId="77777777" w:rsidR="00FE202C" w:rsidRPr="00FE202C" w:rsidRDefault="00FE202C" w:rsidP="00FE202C">
      <w:pPr>
        <w:bidi/>
        <w:rPr>
          <w:rFonts w:ascii="Simplified Arabic" w:hAnsi="Simplified Arabic" w:cs="Simplified Arabic"/>
          <w:sz w:val="28"/>
          <w:szCs w:val="28"/>
          <w:rtl/>
        </w:rPr>
      </w:pPr>
      <w:r w:rsidRPr="00FE202C">
        <w:rPr>
          <w:rFonts w:ascii="Simplified Arabic" w:hAnsi="Simplified Arabic" w:cs="Simplified Arabic" w:hint="cs"/>
          <w:sz w:val="28"/>
          <w:szCs w:val="28"/>
          <w:rtl/>
        </w:rPr>
        <w:t>تشكّل السويداء الاختبار الأبرز لهذه السياسة</w:t>
      </w:r>
      <w:r w:rsidRPr="00FE202C">
        <w:rPr>
          <w:rFonts w:ascii="Simplified Arabic" w:hAnsi="Simplified Arabic" w:cs="Simplified Arabic" w:hint="cs"/>
          <w:sz w:val="28"/>
          <w:szCs w:val="28"/>
        </w:rPr>
        <w:t>.</w:t>
      </w:r>
    </w:p>
    <w:p w14:paraId="2081E7B7" w14:textId="4FBF9CDD" w:rsidR="00FE202C" w:rsidRPr="00FE202C" w:rsidRDefault="00FE202C" w:rsidP="00FE202C">
      <w:pPr>
        <w:bidi/>
        <w:rPr>
          <w:rFonts w:ascii="Simplified Arabic" w:hAnsi="Simplified Arabic" w:cs="Simplified Arabic"/>
          <w:sz w:val="28"/>
          <w:szCs w:val="28"/>
          <w:rtl/>
        </w:rPr>
      </w:pPr>
      <w:r w:rsidRPr="00FE202C">
        <w:rPr>
          <w:rFonts w:ascii="Simplified Arabic" w:hAnsi="Simplified Arabic" w:cs="Simplified Arabic" w:hint="cs"/>
          <w:sz w:val="28"/>
          <w:szCs w:val="28"/>
          <w:rtl/>
        </w:rPr>
        <w:t xml:space="preserve">فإذا نجح </w:t>
      </w:r>
      <w:r w:rsidR="00B429F3">
        <w:rPr>
          <w:rFonts w:ascii="Simplified Arabic" w:hAnsi="Simplified Arabic" w:cs="Simplified Arabic" w:hint="cs"/>
          <w:sz w:val="28"/>
          <w:szCs w:val="28"/>
          <w:rtl/>
        </w:rPr>
        <w:t>الكيان ال</w:t>
      </w:r>
      <w:r w:rsidRPr="00FE202C">
        <w:rPr>
          <w:rFonts w:ascii="Simplified Arabic" w:hAnsi="Simplified Arabic" w:cs="Simplified Arabic" w:hint="cs"/>
          <w:sz w:val="28"/>
          <w:szCs w:val="28"/>
          <w:rtl/>
        </w:rPr>
        <w:t>إسرائيل</w:t>
      </w:r>
      <w:r w:rsidR="00B429F3">
        <w:rPr>
          <w:rFonts w:ascii="Simplified Arabic" w:hAnsi="Simplified Arabic" w:cs="Simplified Arabic" w:hint="cs"/>
          <w:sz w:val="28"/>
          <w:szCs w:val="28"/>
          <w:rtl/>
        </w:rPr>
        <w:t>ي</w:t>
      </w:r>
      <w:r w:rsidRPr="00FE202C">
        <w:rPr>
          <w:rFonts w:ascii="Simplified Arabic" w:hAnsi="Simplified Arabic" w:cs="Simplified Arabic" w:hint="cs"/>
          <w:sz w:val="28"/>
          <w:szCs w:val="28"/>
          <w:rtl/>
        </w:rPr>
        <w:t xml:space="preserve"> في بناء علاقة أمنية وسياسية مستدامة مع القوى المحلية الدرزية، فإنها تستطيع إنشاء واقع جديد في جنوب سورية يقوم على وجود منطقة ذات خصوصية أمنية وسياسية، حتى لو لم تصل إلى حد الانفصال الرسمي</w:t>
      </w:r>
      <w:r w:rsidRPr="00FE202C">
        <w:rPr>
          <w:rFonts w:ascii="Simplified Arabic" w:hAnsi="Simplified Arabic" w:cs="Simplified Arabic" w:hint="cs"/>
          <w:sz w:val="28"/>
          <w:szCs w:val="28"/>
        </w:rPr>
        <w:t>.</w:t>
      </w:r>
    </w:p>
    <w:p w14:paraId="32A31F56" w14:textId="51DEB510" w:rsidR="00FE202C" w:rsidRPr="00FE202C" w:rsidRDefault="00FE202C" w:rsidP="00FE202C">
      <w:pPr>
        <w:bidi/>
        <w:rPr>
          <w:rFonts w:ascii="Simplified Arabic" w:hAnsi="Simplified Arabic" w:cs="Simplified Arabic"/>
          <w:sz w:val="28"/>
          <w:szCs w:val="28"/>
          <w:rtl/>
        </w:rPr>
      </w:pPr>
      <w:r w:rsidRPr="00FE202C">
        <w:rPr>
          <w:rFonts w:ascii="Simplified Arabic" w:hAnsi="Simplified Arabic" w:cs="Simplified Arabic" w:hint="cs"/>
          <w:sz w:val="28"/>
          <w:szCs w:val="28"/>
          <w:rtl/>
        </w:rPr>
        <w:t xml:space="preserve">وهذا لا يعني بالضرورة أن </w:t>
      </w:r>
      <w:r w:rsidR="00B429F3">
        <w:rPr>
          <w:rFonts w:ascii="Simplified Arabic" w:hAnsi="Simplified Arabic" w:cs="Simplified Arabic" w:hint="cs"/>
          <w:sz w:val="28"/>
          <w:szCs w:val="28"/>
          <w:rtl/>
        </w:rPr>
        <w:t>ال</w:t>
      </w:r>
      <w:r w:rsidRPr="00FE202C">
        <w:rPr>
          <w:rFonts w:ascii="Simplified Arabic" w:hAnsi="Simplified Arabic" w:cs="Simplified Arabic" w:hint="cs"/>
          <w:sz w:val="28"/>
          <w:szCs w:val="28"/>
          <w:rtl/>
        </w:rPr>
        <w:t>إسرائيل</w:t>
      </w:r>
      <w:r w:rsidR="00B429F3">
        <w:rPr>
          <w:rFonts w:ascii="Simplified Arabic" w:hAnsi="Simplified Arabic" w:cs="Simplified Arabic" w:hint="cs"/>
          <w:sz w:val="28"/>
          <w:szCs w:val="28"/>
          <w:rtl/>
        </w:rPr>
        <w:t>ي</w:t>
      </w:r>
      <w:r w:rsidRPr="00FE202C">
        <w:rPr>
          <w:rFonts w:ascii="Simplified Arabic" w:hAnsi="Simplified Arabic" w:cs="Simplified Arabic" w:hint="cs"/>
          <w:sz w:val="28"/>
          <w:szCs w:val="28"/>
          <w:rtl/>
        </w:rPr>
        <w:t xml:space="preserve"> </w:t>
      </w:r>
      <w:r w:rsidR="00B429F3">
        <w:rPr>
          <w:rFonts w:ascii="Simplified Arabic" w:hAnsi="Simplified Arabic" w:cs="Simplified Arabic" w:hint="cs"/>
          <w:sz w:val="28"/>
          <w:szCs w:val="28"/>
          <w:rtl/>
        </w:rPr>
        <w:t>ي</w:t>
      </w:r>
      <w:r w:rsidRPr="00FE202C">
        <w:rPr>
          <w:rFonts w:ascii="Simplified Arabic" w:hAnsi="Simplified Arabic" w:cs="Simplified Arabic" w:hint="cs"/>
          <w:sz w:val="28"/>
          <w:szCs w:val="28"/>
          <w:rtl/>
        </w:rPr>
        <w:t>سعى إلى إنشاء "دولة درزية" بالمعنى المباشر</w:t>
      </w:r>
      <w:r w:rsidR="00D54A61">
        <w:rPr>
          <w:rFonts w:ascii="Simplified Arabic" w:hAnsi="Simplified Arabic" w:cs="Simplified Arabic" w:hint="cs"/>
          <w:sz w:val="28"/>
          <w:szCs w:val="28"/>
          <w:rtl/>
        </w:rPr>
        <w:t xml:space="preserve"> </w:t>
      </w:r>
      <w:r w:rsidR="00B429F3">
        <w:rPr>
          <w:rFonts w:ascii="Simplified Arabic" w:hAnsi="Simplified Arabic" w:cs="Simplified Arabic" w:hint="cs"/>
          <w:sz w:val="28"/>
          <w:szCs w:val="28"/>
          <w:rtl/>
        </w:rPr>
        <w:t>في الوقت الراهن</w:t>
      </w:r>
      <w:r w:rsidRPr="00FE202C">
        <w:rPr>
          <w:rFonts w:ascii="Simplified Arabic" w:hAnsi="Simplified Arabic" w:cs="Simplified Arabic" w:hint="cs"/>
          <w:sz w:val="28"/>
          <w:szCs w:val="28"/>
          <w:rtl/>
        </w:rPr>
        <w:t>؛ فمثل هذا الطرح يحتاج إلى أدلة أكثر صلابة. لكن من المنطقي قراءة التحرك الإسرائيلي باعتباره محاولة لإنشاء مجال نفوذ جنوب سوري</w:t>
      </w:r>
      <w:r w:rsidR="00AB59B6">
        <w:rPr>
          <w:rFonts w:ascii="Simplified Arabic" w:hAnsi="Simplified Arabic" w:cs="Simplified Arabic" w:hint="cs"/>
          <w:sz w:val="28"/>
          <w:szCs w:val="28"/>
          <w:rtl/>
        </w:rPr>
        <w:t>ة</w:t>
      </w:r>
      <w:r w:rsidRPr="00FE202C">
        <w:rPr>
          <w:rFonts w:ascii="Simplified Arabic" w:hAnsi="Simplified Arabic" w:cs="Simplified Arabic" w:hint="cs"/>
          <w:sz w:val="28"/>
          <w:szCs w:val="28"/>
          <w:rtl/>
        </w:rPr>
        <w:t xml:space="preserve">، </w:t>
      </w:r>
      <w:r w:rsidR="00D54A61">
        <w:rPr>
          <w:rFonts w:ascii="Simplified Arabic" w:hAnsi="Simplified Arabic" w:cs="Simplified Arabic" w:hint="cs"/>
          <w:sz w:val="28"/>
          <w:szCs w:val="28"/>
          <w:rtl/>
        </w:rPr>
        <w:t>ي</w:t>
      </w:r>
      <w:r w:rsidRPr="00FE202C">
        <w:rPr>
          <w:rFonts w:ascii="Simplified Arabic" w:hAnsi="Simplified Arabic" w:cs="Simplified Arabic" w:hint="cs"/>
          <w:sz w:val="28"/>
          <w:szCs w:val="28"/>
          <w:rtl/>
        </w:rPr>
        <w:t>كون فيه</w:t>
      </w:r>
      <w:r w:rsidR="00D54A61">
        <w:rPr>
          <w:rFonts w:ascii="Simplified Arabic" w:hAnsi="Simplified Arabic" w:cs="Simplified Arabic" w:hint="cs"/>
          <w:sz w:val="28"/>
          <w:szCs w:val="28"/>
          <w:rtl/>
        </w:rPr>
        <w:t xml:space="preserve"> الكيان</w:t>
      </w:r>
      <w:r w:rsidRPr="00FE202C">
        <w:rPr>
          <w:rFonts w:ascii="Simplified Arabic" w:hAnsi="Simplified Arabic" w:cs="Simplified Arabic" w:hint="cs"/>
          <w:sz w:val="28"/>
          <w:szCs w:val="28"/>
          <w:rtl/>
        </w:rPr>
        <w:t xml:space="preserve"> </w:t>
      </w:r>
      <w:r w:rsidR="00D54A61">
        <w:rPr>
          <w:rFonts w:ascii="Simplified Arabic" w:hAnsi="Simplified Arabic" w:cs="Simplified Arabic" w:hint="cs"/>
          <w:sz w:val="28"/>
          <w:szCs w:val="28"/>
          <w:rtl/>
        </w:rPr>
        <w:t>ال</w:t>
      </w:r>
      <w:r w:rsidRPr="00FE202C">
        <w:rPr>
          <w:rFonts w:ascii="Simplified Arabic" w:hAnsi="Simplified Arabic" w:cs="Simplified Arabic" w:hint="cs"/>
          <w:sz w:val="28"/>
          <w:szCs w:val="28"/>
          <w:rtl/>
        </w:rPr>
        <w:t>إسرائيل</w:t>
      </w:r>
      <w:r w:rsidR="00D54A61">
        <w:rPr>
          <w:rFonts w:ascii="Simplified Arabic" w:hAnsi="Simplified Arabic" w:cs="Simplified Arabic" w:hint="cs"/>
          <w:sz w:val="28"/>
          <w:szCs w:val="28"/>
          <w:rtl/>
        </w:rPr>
        <w:t>ي</w:t>
      </w:r>
      <w:r w:rsidRPr="00FE202C">
        <w:rPr>
          <w:rFonts w:ascii="Simplified Arabic" w:hAnsi="Simplified Arabic" w:cs="Simplified Arabic" w:hint="cs"/>
          <w:sz w:val="28"/>
          <w:szCs w:val="28"/>
          <w:rtl/>
        </w:rPr>
        <w:t xml:space="preserve"> طرفاً أساسياً في تحديد قواعد الأمن والعلاقات والاتصالات</w:t>
      </w:r>
      <w:r w:rsidR="00D54A61">
        <w:rPr>
          <w:rFonts w:ascii="Simplified Arabic" w:hAnsi="Simplified Arabic" w:cs="Simplified Arabic" w:hint="cs"/>
          <w:sz w:val="28"/>
          <w:szCs w:val="28"/>
          <w:rtl/>
        </w:rPr>
        <w:t xml:space="preserve"> وربما يؤسس لحالة إنفصالية عندما تسنح الفرص بحال فشل مشروع التوسع الصهيوني (إسرائيل الكبرى)</w:t>
      </w:r>
    </w:p>
    <w:p w14:paraId="36F60780" w14:textId="267201E2" w:rsidR="00FE202C" w:rsidRPr="00FE202C" w:rsidRDefault="00D54A61" w:rsidP="00FE202C">
      <w:pPr>
        <w:bidi/>
        <w:rPr>
          <w:rFonts w:ascii="Simplified Arabic" w:hAnsi="Simplified Arabic" w:cs="Simplified Arabic"/>
          <w:sz w:val="28"/>
          <w:szCs w:val="28"/>
          <w:rtl/>
        </w:rPr>
      </w:pPr>
      <w:r>
        <w:rPr>
          <w:rFonts w:ascii="Simplified Arabic" w:hAnsi="Simplified Arabic" w:cs="Simplified Arabic" w:hint="cs"/>
          <w:sz w:val="28"/>
          <w:szCs w:val="28"/>
          <w:rtl/>
        </w:rPr>
        <w:t xml:space="preserve">لذلك </w:t>
      </w:r>
      <w:r w:rsidR="00FE202C" w:rsidRPr="00FE202C">
        <w:rPr>
          <w:rFonts w:ascii="Simplified Arabic" w:hAnsi="Simplified Arabic" w:cs="Simplified Arabic" w:hint="cs"/>
          <w:sz w:val="28"/>
          <w:szCs w:val="28"/>
          <w:rtl/>
        </w:rPr>
        <w:t>يصبح وجود عليان في هذه الحالة جزءاً من عملية بناء هذا المجال، لا سيما أن مهمته تقع تحت القيادة الشمالية التي تتعامل أصلاً مع الجبهة السورية واللبنانية</w:t>
      </w:r>
      <w:r w:rsidR="00FE202C" w:rsidRPr="00FE202C">
        <w:rPr>
          <w:rFonts w:ascii="Simplified Arabic" w:hAnsi="Simplified Arabic" w:cs="Simplified Arabic" w:hint="cs"/>
          <w:sz w:val="28"/>
          <w:szCs w:val="28"/>
        </w:rPr>
        <w:t>.</w:t>
      </w:r>
    </w:p>
    <w:p w14:paraId="178A8A80" w14:textId="77777777" w:rsidR="00FE202C" w:rsidRPr="00FE202C" w:rsidRDefault="00FE202C" w:rsidP="00FE202C">
      <w:pPr>
        <w:bidi/>
        <w:rPr>
          <w:rFonts w:ascii="Simplified Arabic" w:hAnsi="Simplified Arabic" w:cs="Simplified Arabic"/>
          <w:sz w:val="28"/>
          <w:szCs w:val="28"/>
          <w:rtl/>
        </w:rPr>
      </w:pPr>
      <w:r w:rsidRPr="00FE202C">
        <w:rPr>
          <w:rFonts w:ascii="Simplified Arabic" w:hAnsi="Simplified Arabic" w:cs="Simplified Arabic" w:hint="cs"/>
          <w:sz w:val="28"/>
          <w:szCs w:val="28"/>
          <w:rtl/>
        </w:rPr>
        <w:lastRenderedPageBreak/>
        <w:t>لبنان: الهدف الآخر للمنصب</w:t>
      </w:r>
    </w:p>
    <w:p w14:paraId="38F0118A" w14:textId="77777777" w:rsidR="00FE202C" w:rsidRPr="00FE202C" w:rsidRDefault="00FE202C" w:rsidP="00FE202C">
      <w:pPr>
        <w:bidi/>
        <w:rPr>
          <w:rFonts w:ascii="Simplified Arabic" w:hAnsi="Simplified Arabic" w:cs="Simplified Arabic"/>
          <w:sz w:val="28"/>
          <w:szCs w:val="28"/>
          <w:rtl/>
        </w:rPr>
      </w:pPr>
      <w:r w:rsidRPr="00FE202C">
        <w:rPr>
          <w:rFonts w:ascii="Simplified Arabic" w:hAnsi="Simplified Arabic" w:cs="Simplified Arabic" w:hint="cs"/>
          <w:sz w:val="28"/>
          <w:szCs w:val="28"/>
          <w:rtl/>
        </w:rPr>
        <w:t>إذا كانت السويداء تمثل الساحة المباشرة، فإن لبنان يمثل الساحة الأكثر حساسية</w:t>
      </w:r>
      <w:r w:rsidRPr="00FE202C">
        <w:rPr>
          <w:rFonts w:ascii="Simplified Arabic" w:hAnsi="Simplified Arabic" w:cs="Simplified Arabic" w:hint="cs"/>
          <w:sz w:val="28"/>
          <w:szCs w:val="28"/>
        </w:rPr>
        <w:t>.</w:t>
      </w:r>
    </w:p>
    <w:p w14:paraId="6CDDA815" w14:textId="5198115B" w:rsidR="00FE202C" w:rsidRPr="00FE202C" w:rsidRDefault="00FE202C" w:rsidP="00FE202C">
      <w:pPr>
        <w:bidi/>
        <w:rPr>
          <w:rFonts w:ascii="Simplified Arabic" w:hAnsi="Simplified Arabic" w:cs="Simplified Arabic"/>
          <w:sz w:val="28"/>
          <w:szCs w:val="28"/>
          <w:rtl/>
        </w:rPr>
      </w:pPr>
      <w:r w:rsidRPr="00FE202C">
        <w:rPr>
          <w:rFonts w:ascii="Simplified Arabic" w:hAnsi="Simplified Arabic" w:cs="Simplified Arabic" w:hint="cs"/>
          <w:sz w:val="28"/>
          <w:szCs w:val="28"/>
          <w:rtl/>
        </w:rPr>
        <w:t>فالطائفة الدرزية في لبنان تمتلك وزناً سياسياً وتاريخياً يتجاوز حجمها الديموغرافي، كما أن موقعها الجغرافي، ولا سيما في مناطق جبل لبنان والشوف وعاليه</w:t>
      </w:r>
      <w:r w:rsidR="00D54A61">
        <w:rPr>
          <w:rFonts w:ascii="Simplified Arabic" w:hAnsi="Simplified Arabic" w:cs="Simplified Arabic" w:hint="cs"/>
          <w:sz w:val="28"/>
          <w:szCs w:val="28"/>
          <w:rtl/>
        </w:rPr>
        <w:t xml:space="preserve"> وصولا الى الحدود السورية والفلسطينية </w:t>
      </w:r>
      <w:r w:rsidR="00F91FA8">
        <w:rPr>
          <w:rFonts w:ascii="Simplified Arabic" w:hAnsi="Simplified Arabic" w:cs="Simplified Arabic" w:hint="cs"/>
          <w:sz w:val="28"/>
          <w:szCs w:val="28"/>
          <w:rtl/>
        </w:rPr>
        <w:t>بمنطقة راشيا وحاصبيا</w:t>
      </w:r>
      <w:r w:rsidRPr="00FE202C">
        <w:rPr>
          <w:rFonts w:ascii="Simplified Arabic" w:hAnsi="Simplified Arabic" w:cs="Simplified Arabic" w:hint="cs"/>
          <w:sz w:val="28"/>
          <w:szCs w:val="28"/>
          <w:rtl/>
        </w:rPr>
        <w:t>، يجعلها جزءاً مهماً من الجغرافيا السياسية اللبنانية</w:t>
      </w:r>
      <w:r w:rsidR="00F91FA8">
        <w:rPr>
          <w:rFonts w:ascii="Simplified Arabic" w:hAnsi="Simplified Arabic" w:cs="Simplified Arabic" w:hint="cs"/>
          <w:sz w:val="28"/>
          <w:szCs w:val="28"/>
          <w:rtl/>
        </w:rPr>
        <w:t xml:space="preserve"> وحيزا جغرافيا </w:t>
      </w:r>
      <w:r w:rsidR="000009C2">
        <w:rPr>
          <w:rFonts w:ascii="Simplified Arabic" w:hAnsi="Simplified Arabic" w:cs="Simplified Arabic" w:hint="cs"/>
          <w:sz w:val="28"/>
          <w:szCs w:val="28"/>
          <w:rtl/>
        </w:rPr>
        <w:t>يمنح الكيان الإسرائيلي</w:t>
      </w:r>
      <w:r w:rsidR="00AB59B6">
        <w:rPr>
          <w:rFonts w:ascii="Simplified Arabic" w:hAnsi="Simplified Arabic" w:cs="Simplified Arabic" w:hint="cs"/>
          <w:sz w:val="28"/>
          <w:szCs w:val="28"/>
          <w:rtl/>
        </w:rPr>
        <w:t xml:space="preserve"> دافعا لإستثمار أي تصدعات سياسية أو أمنية فيه</w:t>
      </w:r>
      <w:r w:rsidRPr="00FE202C">
        <w:rPr>
          <w:rFonts w:ascii="Simplified Arabic" w:hAnsi="Simplified Arabic" w:cs="Simplified Arabic" w:hint="cs"/>
          <w:sz w:val="28"/>
          <w:szCs w:val="28"/>
        </w:rPr>
        <w:t>.</w:t>
      </w:r>
    </w:p>
    <w:p w14:paraId="49FB5455" w14:textId="7A825211" w:rsidR="00FE202C" w:rsidRPr="00FE202C" w:rsidRDefault="00FE202C" w:rsidP="00F91FA8">
      <w:pPr>
        <w:bidi/>
        <w:rPr>
          <w:rFonts w:ascii="Simplified Arabic" w:hAnsi="Simplified Arabic" w:cs="Simplified Arabic"/>
          <w:sz w:val="28"/>
          <w:szCs w:val="28"/>
          <w:rtl/>
        </w:rPr>
      </w:pPr>
      <w:r w:rsidRPr="00FE202C">
        <w:rPr>
          <w:rFonts w:ascii="Simplified Arabic" w:hAnsi="Simplified Arabic" w:cs="Simplified Arabic" w:hint="cs"/>
          <w:sz w:val="28"/>
          <w:szCs w:val="28"/>
          <w:rtl/>
        </w:rPr>
        <w:t>ومن هنا، فإن إنشاء قناة إسرائيلية متخصصة للتواصل مع الدروز في لبنان يمكن أن يُقرأ بوصفه محاولة لامتلاك منفذ مباشر إلى إحدى المكونات الأساسية في المجتمع اللبناني</w:t>
      </w:r>
      <w:r w:rsidR="00F91FA8">
        <w:rPr>
          <w:rFonts w:ascii="Simplified Arabic" w:hAnsi="Simplified Arabic" w:cs="Simplified Arabic" w:hint="cs"/>
          <w:sz w:val="28"/>
          <w:szCs w:val="28"/>
          <w:rtl/>
        </w:rPr>
        <w:t xml:space="preserve">, </w:t>
      </w:r>
      <w:r w:rsidRPr="00FE202C">
        <w:rPr>
          <w:rFonts w:ascii="Simplified Arabic" w:hAnsi="Simplified Arabic" w:cs="Simplified Arabic" w:hint="cs"/>
          <w:sz w:val="28"/>
          <w:szCs w:val="28"/>
          <w:rtl/>
        </w:rPr>
        <w:t>لكن نجاح هذه السياسة ليس مضموناً. فالدروز في لبنان ليسوا كتلة سياسية واحدة، كما أن تجربتهم التاريخية تجعلهم شديدي الحساسية تجاه محاولات توظيف الانقسام الطائفي لمصلحة قوى خارجية</w:t>
      </w:r>
      <w:r w:rsidRPr="00FE202C">
        <w:rPr>
          <w:rFonts w:ascii="Simplified Arabic" w:hAnsi="Simplified Arabic" w:cs="Simplified Arabic" w:hint="cs"/>
          <w:sz w:val="28"/>
          <w:szCs w:val="28"/>
        </w:rPr>
        <w:t>.</w:t>
      </w:r>
    </w:p>
    <w:p w14:paraId="11415D4D" w14:textId="5EB6B3A6" w:rsidR="00FE202C" w:rsidRPr="00FE202C" w:rsidRDefault="00FE202C" w:rsidP="00AE6F2C">
      <w:pPr>
        <w:bidi/>
        <w:rPr>
          <w:rFonts w:ascii="Simplified Arabic" w:hAnsi="Simplified Arabic" w:cs="Simplified Arabic"/>
          <w:sz w:val="28"/>
          <w:szCs w:val="28"/>
          <w:rtl/>
        </w:rPr>
      </w:pPr>
      <w:r w:rsidRPr="00FE202C">
        <w:rPr>
          <w:rFonts w:ascii="Simplified Arabic" w:hAnsi="Simplified Arabic" w:cs="Simplified Arabic" w:hint="cs"/>
          <w:sz w:val="28"/>
          <w:szCs w:val="28"/>
          <w:rtl/>
        </w:rPr>
        <w:t xml:space="preserve">لذلك، فإن مجرد تعيين عليان لا يعني أن </w:t>
      </w:r>
      <w:r w:rsidR="00F91FA8">
        <w:rPr>
          <w:rFonts w:ascii="Simplified Arabic" w:hAnsi="Simplified Arabic" w:cs="Simplified Arabic" w:hint="cs"/>
          <w:sz w:val="28"/>
          <w:szCs w:val="28"/>
          <w:rtl/>
        </w:rPr>
        <w:t>الكيان ال</w:t>
      </w:r>
      <w:r w:rsidRPr="00FE202C">
        <w:rPr>
          <w:rFonts w:ascii="Simplified Arabic" w:hAnsi="Simplified Arabic" w:cs="Simplified Arabic" w:hint="cs"/>
          <w:sz w:val="28"/>
          <w:szCs w:val="28"/>
          <w:rtl/>
        </w:rPr>
        <w:t>إسرائيل</w:t>
      </w:r>
      <w:r w:rsidR="00F91FA8">
        <w:rPr>
          <w:rFonts w:ascii="Simplified Arabic" w:hAnsi="Simplified Arabic" w:cs="Simplified Arabic" w:hint="cs"/>
          <w:sz w:val="28"/>
          <w:szCs w:val="28"/>
          <w:rtl/>
        </w:rPr>
        <w:t>ي</w:t>
      </w:r>
      <w:r w:rsidRPr="00FE202C">
        <w:rPr>
          <w:rFonts w:ascii="Simplified Arabic" w:hAnsi="Simplified Arabic" w:cs="Simplified Arabic" w:hint="cs"/>
          <w:sz w:val="28"/>
          <w:szCs w:val="28"/>
          <w:rtl/>
        </w:rPr>
        <w:t xml:space="preserve"> أصبح قادر على التأثير في القرار الدرزي اللبناني، وإنما يعني أن إسرائيل تريد امتلاك أداة لهذا التأثير</w:t>
      </w:r>
      <w:r w:rsidR="00F91FA8">
        <w:rPr>
          <w:rFonts w:ascii="Simplified Arabic" w:hAnsi="Simplified Arabic" w:cs="Simplified Arabic" w:hint="cs"/>
          <w:sz w:val="28"/>
          <w:szCs w:val="28"/>
          <w:rtl/>
        </w:rPr>
        <w:t>, خوصوصا بأن هذه السياسة بحد ذاتها ستقلص من دور الزعامة السياسية الدرزية التقليدية</w:t>
      </w:r>
      <w:r w:rsidRPr="00FE202C">
        <w:rPr>
          <w:rFonts w:ascii="Simplified Arabic" w:hAnsi="Simplified Arabic" w:cs="Simplified Arabic" w:hint="cs"/>
          <w:sz w:val="28"/>
          <w:szCs w:val="28"/>
        </w:rPr>
        <w:t>.</w:t>
      </w:r>
    </w:p>
    <w:p w14:paraId="441E6FE0" w14:textId="77777777" w:rsidR="00D5311F" w:rsidRDefault="00AE6F2C" w:rsidP="00D5311F">
      <w:pPr>
        <w:bidi/>
        <w:rPr>
          <w:rFonts w:ascii="Simplified Arabic" w:hAnsi="Simplified Arabic" w:cs="Simplified Arabic"/>
          <w:sz w:val="28"/>
          <w:szCs w:val="28"/>
          <w:rtl/>
        </w:rPr>
      </w:pPr>
      <w:r>
        <w:rPr>
          <w:rFonts w:ascii="Simplified Arabic" w:hAnsi="Simplified Arabic" w:cs="Simplified Arabic" w:hint="cs"/>
          <w:sz w:val="28"/>
          <w:szCs w:val="28"/>
          <w:rtl/>
        </w:rPr>
        <w:t>ف</w:t>
      </w:r>
      <w:r w:rsidR="00FE202C" w:rsidRPr="00FE202C">
        <w:rPr>
          <w:rFonts w:ascii="Simplified Arabic" w:hAnsi="Simplified Arabic" w:cs="Simplified Arabic" w:hint="cs"/>
          <w:sz w:val="28"/>
          <w:szCs w:val="28"/>
          <w:rtl/>
        </w:rPr>
        <w:t>البعد الإسرائيلي الداخلي</w:t>
      </w:r>
      <w:r>
        <w:rPr>
          <w:rFonts w:ascii="Simplified Arabic" w:hAnsi="Simplified Arabic" w:cs="Simplified Arabic" w:hint="cs"/>
          <w:sz w:val="28"/>
          <w:szCs w:val="28"/>
          <w:rtl/>
        </w:rPr>
        <w:t xml:space="preserve"> </w:t>
      </w:r>
      <w:r w:rsidR="00FE202C" w:rsidRPr="00FE202C">
        <w:rPr>
          <w:rFonts w:ascii="Simplified Arabic" w:hAnsi="Simplified Arabic" w:cs="Simplified Arabic" w:hint="cs"/>
          <w:sz w:val="28"/>
          <w:szCs w:val="28"/>
          <w:rtl/>
        </w:rPr>
        <w:t>لا يمكن</w:t>
      </w:r>
      <w:r>
        <w:rPr>
          <w:rFonts w:ascii="Simplified Arabic" w:hAnsi="Simplified Arabic" w:cs="Simplified Arabic" w:hint="cs"/>
          <w:sz w:val="28"/>
          <w:szCs w:val="28"/>
          <w:rtl/>
        </w:rPr>
        <w:t>ه</w:t>
      </w:r>
      <w:r w:rsidR="00FE202C" w:rsidRPr="00FE202C">
        <w:rPr>
          <w:rFonts w:ascii="Simplified Arabic" w:hAnsi="Simplified Arabic" w:cs="Simplified Arabic" w:hint="cs"/>
          <w:sz w:val="28"/>
          <w:szCs w:val="28"/>
          <w:rtl/>
        </w:rPr>
        <w:t xml:space="preserve"> تجاهل البعد الداخلي</w:t>
      </w:r>
      <w:r>
        <w:rPr>
          <w:rFonts w:ascii="Simplified Arabic" w:hAnsi="Simplified Arabic" w:cs="Simplified Arabic" w:hint="cs"/>
          <w:sz w:val="28"/>
          <w:szCs w:val="28"/>
          <w:rtl/>
        </w:rPr>
        <w:t xml:space="preserve"> للمكون الدرزي في كل منطقة على حدا</w:t>
      </w:r>
      <w:r w:rsidR="00FE202C" w:rsidRPr="00FE202C">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w:t>
      </w:r>
      <w:r w:rsidR="00FE202C" w:rsidRPr="00FE202C">
        <w:rPr>
          <w:rFonts w:ascii="Simplified Arabic" w:hAnsi="Simplified Arabic" w:cs="Simplified Arabic" w:hint="cs"/>
          <w:sz w:val="28"/>
          <w:szCs w:val="28"/>
          <w:rtl/>
        </w:rPr>
        <w:t>فعليان يمثل نموذجاً متقدماً للضابط الدرزي داخل المؤسسة العسكرية الإسرائيلية، وقد سبق أن تولى قيادة لواء غولاني، وهو ما منح المؤسسة الإسرائيلية إمكانية تقديمه باعتباره شخصية قادرة على الجمع بين الانتماء الدرزي والاندماج الكامل في المؤسسة العسكرية الإسرائيلية</w:t>
      </w:r>
      <w:r>
        <w:rPr>
          <w:rFonts w:ascii="Simplified Arabic" w:hAnsi="Simplified Arabic" w:cs="Simplified Arabic" w:hint="cs"/>
          <w:sz w:val="28"/>
          <w:szCs w:val="28"/>
          <w:rtl/>
        </w:rPr>
        <w:t xml:space="preserve"> وهذا سيثير حساسية الزعامة التقليدية</w:t>
      </w:r>
      <w:r w:rsidR="00FE202C" w:rsidRPr="00FE202C">
        <w:rPr>
          <w:rFonts w:ascii="Simplified Arabic" w:hAnsi="Simplified Arabic" w:cs="Simplified Arabic" w:hint="cs"/>
          <w:sz w:val="28"/>
          <w:szCs w:val="28"/>
        </w:rPr>
        <w:t>.</w:t>
      </w:r>
      <w:r w:rsidR="00D5311F">
        <w:rPr>
          <w:rFonts w:ascii="Simplified Arabic" w:hAnsi="Simplified Arabic" w:cs="Simplified Arabic" w:hint="cs"/>
          <w:sz w:val="28"/>
          <w:szCs w:val="28"/>
          <w:rtl/>
        </w:rPr>
        <w:t xml:space="preserve"> بإعتبار أنه سيخلق زعامة درزية موازية للمرجعيات التقليدية.</w:t>
      </w:r>
    </w:p>
    <w:p w14:paraId="1F7BC81B" w14:textId="60053DBD" w:rsidR="00FE202C" w:rsidRPr="00FE202C" w:rsidRDefault="00FE202C" w:rsidP="00D5311F">
      <w:pPr>
        <w:bidi/>
        <w:rPr>
          <w:rFonts w:ascii="Simplified Arabic" w:hAnsi="Simplified Arabic" w:cs="Simplified Arabic"/>
          <w:sz w:val="28"/>
          <w:szCs w:val="28"/>
          <w:rtl/>
        </w:rPr>
      </w:pPr>
      <w:r w:rsidRPr="00FE202C">
        <w:rPr>
          <w:rFonts w:ascii="Simplified Arabic" w:hAnsi="Simplified Arabic" w:cs="Simplified Arabic" w:hint="cs"/>
          <w:sz w:val="28"/>
          <w:szCs w:val="28"/>
          <w:rtl/>
        </w:rPr>
        <w:t>وبالتالي، فإن</w:t>
      </w:r>
      <w:r w:rsidR="00AE6F2C">
        <w:rPr>
          <w:rFonts w:ascii="Simplified Arabic" w:hAnsi="Simplified Arabic" w:cs="Simplified Arabic" w:hint="cs"/>
          <w:sz w:val="28"/>
          <w:szCs w:val="28"/>
          <w:rtl/>
        </w:rPr>
        <w:t xml:space="preserve"> الكيان</w:t>
      </w:r>
      <w:r w:rsidRPr="00FE202C">
        <w:rPr>
          <w:rFonts w:ascii="Simplified Arabic" w:hAnsi="Simplified Arabic" w:cs="Simplified Arabic" w:hint="cs"/>
          <w:sz w:val="28"/>
          <w:szCs w:val="28"/>
          <w:rtl/>
        </w:rPr>
        <w:t xml:space="preserve"> </w:t>
      </w:r>
      <w:r w:rsidR="00AE6F2C">
        <w:rPr>
          <w:rFonts w:ascii="Simplified Arabic" w:hAnsi="Simplified Arabic" w:cs="Simplified Arabic" w:hint="cs"/>
          <w:sz w:val="28"/>
          <w:szCs w:val="28"/>
          <w:rtl/>
        </w:rPr>
        <w:t>ال</w:t>
      </w:r>
      <w:r w:rsidRPr="00FE202C">
        <w:rPr>
          <w:rFonts w:ascii="Simplified Arabic" w:hAnsi="Simplified Arabic" w:cs="Simplified Arabic" w:hint="cs"/>
          <w:sz w:val="28"/>
          <w:szCs w:val="28"/>
          <w:rtl/>
        </w:rPr>
        <w:t>إسرائيل</w:t>
      </w:r>
      <w:r w:rsidR="00AE6F2C">
        <w:rPr>
          <w:rFonts w:ascii="Simplified Arabic" w:hAnsi="Simplified Arabic" w:cs="Simplified Arabic" w:hint="cs"/>
          <w:sz w:val="28"/>
          <w:szCs w:val="28"/>
          <w:rtl/>
        </w:rPr>
        <w:t>ي</w:t>
      </w:r>
      <w:r w:rsidRPr="00FE202C">
        <w:rPr>
          <w:rFonts w:ascii="Simplified Arabic" w:hAnsi="Simplified Arabic" w:cs="Simplified Arabic" w:hint="cs"/>
          <w:sz w:val="28"/>
          <w:szCs w:val="28"/>
          <w:rtl/>
        </w:rPr>
        <w:t xml:space="preserve"> </w:t>
      </w:r>
      <w:r w:rsidR="00AE6F2C">
        <w:rPr>
          <w:rFonts w:ascii="Simplified Arabic" w:hAnsi="Simplified Arabic" w:cs="Simplified Arabic" w:hint="cs"/>
          <w:sz w:val="28"/>
          <w:szCs w:val="28"/>
          <w:rtl/>
        </w:rPr>
        <w:t>ي</w:t>
      </w:r>
      <w:r w:rsidRPr="00FE202C">
        <w:rPr>
          <w:rFonts w:ascii="Simplified Arabic" w:hAnsi="Simplified Arabic" w:cs="Simplified Arabic" w:hint="cs"/>
          <w:sz w:val="28"/>
          <w:szCs w:val="28"/>
          <w:rtl/>
        </w:rPr>
        <w:t>ستطيع استخدام عليان في اتجاهين متوازيين: الأول خارجي، من خلال التواصل مع دروز سورية ولبنان؛ والثاني داخلي، من خلال تقديم التجربة الدرزية الإسرائيلية باعتبارها نموذجاً يمكن أن يشكل جسراً مع دروز المنطقة</w:t>
      </w:r>
      <w:r w:rsidRPr="00FE202C">
        <w:rPr>
          <w:rFonts w:ascii="Simplified Arabic" w:hAnsi="Simplified Arabic" w:cs="Simplified Arabic" w:hint="cs"/>
          <w:sz w:val="28"/>
          <w:szCs w:val="28"/>
        </w:rPr>
        <w:t>.</w:t>
      </w:r>
    </w:p>
    <w:p w14:paraId="6AB88255" w14:textId="77777777" w:rsidR="00FE202C" w:rsidRPr="00FE202C" w:rsidRDefault="00FE202C" w:rsidP="00FE202C">
      <w:pPr>
        <w:bidi/>
        <w:rPr>
          <w:rFonts w:ascii="Simplified Arabic" w:hAnsi="Simplified Arabic" w:cs="Simplified Arabic"/>
          <w:sz w:val="28"/>
          <w:szCs w:val="28"/>
          <w:rtl/>
        </w:rPr>
      </w:pPr>
      <w:r w:rsidRPr="00FE202C">
        <w:rPr>
          <w:rFonts w:ascii="Simplified Arabic" w:hAnsi="Simplified Arabic" w:cs="Simplified Arabic" w:hint="cs"/>
          <w:sz w:val="28"/>
          <w:szCs w:val="28"/>
          <w:rtl/>
        </w:rPr>
        <w:t>وهنا تظهر إحدى أخطر الأفكار الكامنة خلف التعيين: محاولة بناء مفهوم سياسي عابر للحدود يقوم على الهوية الدرزية، في مواجهة مفهوم الدولة الوطنية المركزية</w:t>
      </w:r>
      <w:r w:rsidRPr="00FE202C">
        <w:rPr>
          <w:rFonts w:ascii="Simplified Arabic" w:hAnsi="Simplified Arabic" w:cs="Simplified Arabic" w:hint="cs"/>
          <w:sz w:val="28"/>
          <w:szCs w:val="28"/>
        </w:rPr>
        <w:t>.</w:t>
      </w:r>
    </w:p>
    <w:p w14:paraId="436CDE81" w14:textId="77777777" w:rsidR="00FE202C" w:rsidRPr="00FE202C" w:rsidRDefault="00FE202C" w:rsidP="00FE202C">
      <w:pPr>
        <w:bidi/>
        <w:rPr>
          <w:rFonts w:ascii="Simplified Arabic" w:hAnsi="Simplified Arabic" w:cs="Simplified Arabic"/>
          <w:sz w:val="28"/>
          <w:szCs w:val="28"/>
          <w:rtl/>
        </w:rPr>
      </w:pPr>
      <w:r w:rsidRPr="00FE202C">
        <w:rPr>
          <w:rFonts w:ascii="Simplified Arabic" w:hAnsi="Simplified Arabic" w:cs="Simplified Arabic" w:hint="cs"/>
          <w:sz w:val="28"/>
          <w:szCs w:val="28"/>
          <w:rtl/>
        </w:rPr>
        <w:t>من "الأقليات" إلى شبكات النفوذ</w:t>
      </w:r>
    </w:p>
    <w:p w14:paraId="42A0DCB8" w14:textId="77777777" w:rsidR="00FE202C" w:rsidRPr="00FE202C" w:rsidRDefault="00FE202C" w:rsidP="00FE202C">
      <w:pPr>
        <w:bidi/>
        <w:rPr>
          <w:rFonts w:ascii="Simplified Arabic" w:hAnsi="Simplified Arabic" w:cs="Simplified Arabic"/>
          <w:sz w:val="28"/>
          <w:szCs w:val="28"/>
          <w:rtl/>
        </w:rPr>
      </w:pPr>
      <w:r w:rsidRPr="00FE202C">
        <w:rPr>
          <w:rFonts w:ascii="Simplified Arabic" w:hAnsi="Simplified Arabic" w:cs="Simplified Arabic" w:hint="cs"/>
          <w:sz w:val="28"/>
          <w:szCs w:val="28"/>
          <w:rtl/>
        </w:rPr>
        <w:lastRenderedPageBreak/>
        <w:t>لطالما استخدمت القوى الإقليمية والدولية ملف الأقليات باعتباره مدخلاً لبناء النفوذ. وما يجعل الخطوة الإسرائيلية الحالية مهمة هو أنها لا تأتي في فراغ، بل في بيئة شرق أوسطية تتراجع فيها قدرة بعض الدول المركزية على التحكم الكامل بأطرافها، وتتزايد فيها أهمية القوى المحلية</w:t>
      </w:r>
      <w:r w:rsidRPr="00FE202C">
        <w:rPr>
          <w:rFonts w:ascii="Simplified Arabic" w:hAnsi="Simplified Arabic" w:cs="Simplified Arabic" w:hint="cs"/>
          <w:sz w:val="28"/>
          <w:szCs w:val="28"/>
        </w:rPr>
        <w:t>.</w:t>
      </w:r>
    </w:p>
    <w:p w14:paraId="3040613A" w14:textId="14F266C9" w:rsidR="00FE202C" w:rsidRPr="00FE202C" w:rsidRDefault="003E2FEF" w:rsidP="00FE202C">
      <w:pPr>
        <w:bidi/>
        <w:rPr>
          <w:rFonts w:ascii="Simplified Arabic" w:hAnsi="Simplified Arabic" w:cs="Simplified Arabic"/>
          <w:sz w:val="28"/>
          <w:szCs w:val="28"/>
          <w:rtl/>
        </w:rPr>
      </w:pPr>
      <w:r>
        <w:rPr>
          <w:rFonts w:ascii="Simplified Arabic" w:hAnsi="Simplified Arabic" w:cs="Simplified Arabic" w:hint="cs"/>
          <w:sz w:val="28"/>
          <w:szCs w:val="28"/>
          <w:rtl/>
        </w:rPr>
        <w:t>ي</w:t>
      </w:r>
      <w:r w:rsidRPr="00FE202C">
        <w:rPr>
          <w:rFonts w:ascii="Simplified Arabic" w:hAnsi="Simplified Arabic" w:cs="Simplified Arabic" w:hint="cs"/>
          <w:sz w:val="28"/>
          <w:szCs w:val="28"/>
          <w:rtl/>
        </w:rPr>
        <w:t>بدو</w:t>
      </w:r>
      <w:r>
        <w:rPr>
          <w:rFonts w:ascii="Simplified Arabic" w:hAnsi="Simplified Arabic" w:cs="Simplified Arabic" w:hint="cs"/>
          <w:sz w:val="28"/>
          <w:szCs w:val="28"/>
          <w:rtl/>
        </w:rPr>
        <w:t xml:space="preserve"> </w:t>
      </w:r>
      <w:r w:rsidR="00AE6F2C">
        <w:rPr>
          <w:rFonts w:ascii="Simplified Arabic" w:hAnsi="Simplified Arabic" w:cs="Simplified Arabic" w:hint="cs"/>
          <w:sz w:val="28"/>
          <w:szCs w:val="28"/>
          <w:rtl/>
        </w:rPr>
        <w:t>الكيان ال</w:t>
      </w:r>
      <w:r w:rsidR="00FE202C" w:rsidRPr="00FE202C">
        <w:rPr>
          <w:rFonts w:ascii="Simplified Arabic" w:hAnsi="Simplified Arabic" w:cs="Simplified Arabic" w:hint="cs"/>
          <w:sz w:val="28"/>
          <w:szCs w:val="28"/>
          <w:rtl/>
        </w:rPr>
        <w:t>إسرائيل</w:t>
      </w:r>
      <w:r w:rsidR="00AE6F2C">
        <w:rPr>
          <w:rFonts w:ascii="Simplified Arabic" w:hAnsi="Simplified Arabic" w:cs="Simplified Arabic" w:hint="cs"/>
          <w:sz w:val="28"/>
          <w:szCs w:val="28"/>
          <w:rtl/>
        </w:rPr>
        <w:t>ي</w:t>
      </w:r>
      <w:r w:rsidR="00FE202C" w:rsidRPr="00FE202C">
        <w:rPr>
          <w:rFonts w:ascii="Simplified Arabic" w:hAnsi="Simplified Arabic" w:cs="Simplified Arabic" w:hint="cs"/>
          <w:sz w:val="28"/>
          <w:szCs w:val="28"/>
          <w:rtl/>
        </w:rPr>
        <w:t xml:space="preserve"> وكأنه </w:t>
      </w:r>
      <w:r>
        <w:rPr>
          <w:rFonts w:ascii="Simplified Arabic" w:hAnsi="Simplified Arabic" w:cs="Simplified Arabic" w:hint="cs"/>
          <w:sz w:val="28"/>
          <w:szCs w:val="28"/>
          <w:rtl/>
        </w:rPr>
        <w:t>ي</w:t>
      </w:r>
      <w:r w:rsidR="00FE202C" w:rsidRPr="00FE202C">
        <w:rPr>
          <w:rFonts w:ascii="Simplified Arabic" w:hAnsi="Simplified Arabic" w:cs="Simplified Arabic" w:hint="cs"/>
          <w:sz w:val="28"/>
          <w:szCs w:val="28"/>
          <w:rtl/>
        </w:rPr>
        <w:t>حاول الانتقال من التعامل مع الجبهات التقليدية إلى التعامل مع "المجتمعات" الموجودة خلف هذه الجبهات</w:t>
      </w:r>
      <w:r w:rsidR="00FE202C" w:rsidRPr="00FE202C">
        <w:rPr>
          <w:rFonts w:ascii="Simplified Arabic" w:hAnsi="Simplified Arabic" w:cs="Simplified Arabic" w:hint="cs"/>
          <w:sz w:val="28"/>
          <w:szCs w:val="28"/>
        </w:rPr>
        <w:t>.</w:t>
      </w:r>
    </w:p>
    <w:p w14:paraId="30DEB481" w14:textId="77777777" w:rsidR="00FE202C" w:rsidRPr="00FE202C" w:rsidRDefault="00FE202C" w:rsidP="00FE202C">
      <w:pPr>
        <w:bidi/>
        <w:rPr>
          <w:rFonts w:ascii="Simplified Arabic" w:hAnsi="Simplified Arabic" w:cs="Simplified Arabic"/>
          <w:sz w:val="28"/>
          <w:szCs w:val="28"/>
          <w:rtl/>
        </w:rPr>
      </w:pPr>
      <w:r w:rsidRPr="00FE202C">
        <w:rPr>
          <w:rFonts w:ascii="Simplified Arabic" w:hAnsi="Simplified Arabic" w:cs="Simplified Arabic" w:hint="cs"/>
          <w:sz w:val="28"/>
          <w:szCs w:val="28"/>
          <w:rtl/>
        </w:rPr>
        <w:t>فبدلاً من أن تكون سورية ولبنان مجرد دولتين في الحساب الإسرائيلي، تصبح مكونات كل دولة نفسها جزءاً من معادلة الأمن الإسرائيلي</w:t>
      </w:r>
      <w:r w:rsidRPr="00FE202C">
        <w:rPr>
          <w:rFonts w:ascii="Simplified Arabic" w:hAnsi="Simplified Arabic" w:cs="Simplified Arabic" w:hint="cs"/>
          <w:sz w:val="28"/>
          <w:szCs w:val="28"/>
        </w:rPr>
        <w:t>.</w:t>
      </w:r>
    </w:p>
    <w:p w14:paraId="6ABF88CF" w14:textId="77777777" w:rsidR="00FE202C" w:rsidRPr="00FE202C" w:rsidRDefault="00FE202C" w:rsidP="00FE202C">
      <w:pPr>
        <w:bidi/>
        <w:rPr>
          <w:rFonts w:ascii="Simplified Arabic" w:hAnsi="Simplified Arabic" w:cs="Simplified Arabic"/>
          <w:sz w:val="28"/>
          <w:szCs w:val="28"/>
          <w:rtl/>
        </w:rPr>
      </w:pPr>
      <w:r w:rsidRPr="00FE202C">
        <w:rPr>
          <w:rFonts w:ascii="Simplified Arabic" w:hAnsi="Simplified Arabic" w:cs="Simplified Arabic" w:hint="cs"/>
          <w:sz w:val="28"/>
          <w:szCs w:val="28"/>
          <w:rtl/>
        </w:rPr>
        <w:t>وهذا التحول شديد الأهمية؛ لأنه يعني أن الحرب أو الصراع لم يعد يُدار فقط عبر الحدود، وإنما عبر إعادة تشكيل البيئة السياسية والاجتماعية في الدول المحيطة</w:t>
      </w:r>
      <w:r w:rsidRPr="00FE202C">
        <w:rPr>
          <w:rFonts w:ascii="Simplified Arabic" w:hAnsi="Simplified Arabic" w:cs="Simplified Arabic" w:hint="cs"/>
          <w:sz w:val="28"/>
          <w:szCs w:val="28"/>
        </w:rPr>
        <w:t>.</w:t>
      </w:r>
    </w:p>
    <w:p w14:paraId="50F06622" w14:textId="77777777" w:rsidR="00FE202C" w:rsidRPr="00FE202C" w:rsidRDefault="00FE202C" w:rsidP="00FE202C">
      <w:pPr>
        <w:bidi/>
        <w:rPr>
          <w:rFonts w:ascii="Simplified Arabic" w:hAnsi="Simplified Arabic" w:cs="Simplified Arabic"/>
          <w:sz w:val="28"/>
          <w:szCs w:val="28"/>
          <w:rtl/>
        </w:rPr>
      </w:pPr>
      <w:r w:rsidRPr="00FE202C">
        <w:rPr>
          <w:rFonts w:ascii="Simplified Arabic" w:hAnsi="Simplified Arabic" w:cs="Simplified Arabic" w:hint="cs"/>
          <w:sz w:val="28"/>
          <w:szCs w:val="28"/>
          <w:rtl/>
        </w:rPr>
        <w:t>هل يهدد ذلك وحدة سورية ولبنان؟</w:t>
      </w:r>
    </w:p>
    <w:p w14:paraId="318B06A3" w14:textId="77777777" w:rsidR="00FE202C" w:rsidRPr="00FE202C" w:rsidRDefault="00FE202C" w:rsidP="00FE202C">
      <w:pPr>
        <w:bidi/>
        <w:rPr>
          <w:rFonts w:ascii="Simplified Arabic" w:hAnsi="Simplified Arabic" w:cs="Simplified Arabic"/>
          <w:sz w:val="28"/>
          <w:szCs w:val="28"/>
          <w:rtl/>
        </w:rPr>
      </w:pPr>
      <w:r w:rsidRPr="00FE202C">
        <w:rPr>
          <w:rFonts w:ascii="Simplified Arabic" w:hAnsi="Simplified Arabic" w:cs="Simplified Arabic" w:hint="cs"/>
          <w:sz w:val="28"/>
          <w:szCs w:val="28"/>
          <w:rtl/>
        </w:rPr>
        <w:t>لا يمكن القول إن تعيين عليان وحده يهدد وحدة سورية أو لبنان، لكن الخطوة تستحق المتابعة لأنها تنسجم مع اتجاه أوسع يقوم على بناء علاقات إسرائيلية مباشرة مع مكونات اجتماعية في الدول المجاورة</w:t>
      </w:r>
      <w:r w:rsidRPr="00FE202C">
        <w:rPr>
          <w:rFonts w:ascii="Simplified Arabic" w:hAnsi="Simplified Arabic" w:cs="Simplified Arabic" w:hint="cs"/>
          <w:sz w:val="28"/>
          <w:szCs w:val="28"/>
        </w:rPr>
        <w:t>.</w:t>
      </w:r>
    </w:p>
    <w:p w14:paraId="3D8A5E5A" w14:textId="77777777" w:rsidR="00FE202C" w:rsidRPr="00D5311F" w:rsidRDefault="00FE202C" w:rsidP="00FE202C">
      <w:pPr>
        <w:bidi/>
        <w:rPr>
          <w:rFonts w:ascii="Simplified Arabic" w:hAnsi="Simplified Arabic" w:cs="Simplified Arabic"/>
          <w:b/>
          <w:bCs/>
          <w:sz w:val="28"/>
          <w:szCs w:val="28"/>
          <w:rtl/>
        </w:rPr>
      </w:pPr>
      <w:r w:rsidRPr="00D5311F">
        <w:rPr>
          <w:rFonts w:ascii="Simplified Arabic" w:hAnsi="Simplified Arabic" w:cs="Simplified Arabic" w:hint="cs"/>
          <w:b/>
          <w:bCs/>
          <w:sz w:val="28"/>
          <w:szCs w:val="28"/>
          <w:rtl/>
        </w:rPr>
        <w:t>فالخطر لا يكمن في الاتصال بحد ذاته، وإنما في تحول الاتصال إلى ترتيبات أمنية، ثم إلى نفوذ سياسي، ثم إلى واقع جغرافي يصعب على الدولة المركزية تجاوزه</w:t>
      </w:r>
      <w:r w:rsidRPr="00D5311F">
        <w:rPr>
          <w:rFonts w:ascii="Simplified Arabic" w:hAnsi="Simplified Arabic" w:cs="Simplified Arabic" w:hint="cs"/>
          <w:b/>
          <w:bCs/>
          <w:sz w:val="28"/>
          <w:szCs w:val="28"/>
        </w:rPr>
        <w:t>.</w:t>
      </w:r>
    </w:p>
    <w:p w14:paraId="005272F3" w14:textId="77777777" w:rsidR="00FE202C" w:rsidRPr="00FE202C" w:rsidRDefault="00FE202C" w:rsidP="00FE202C">
      <w:pPr>
        <w:bidi/>
        <w:rPr>
          <w:rFonts w:ascii="Simplified Arabic" w:hAnsi="Simplified Arabic" w:cs="Simplified Arabic"/>
          <w:sz w:val="28"/>
          <w:szCs w:val="28"/>
          <w:rtl/>
        </w:rPr>
      </w:pPr>
      <w:r w:rsidRPr="00FE202C">
        <w:rPr>
          <w:rFonts w:ascii="Simplified Arabic" w:hAnsi="Simplified Arabic" w:cs="Simplified Arabic" w:hint="cs"/>
          <w:sz w:val="28"/>
          <w:szCs w:val="28"/>
          <w:rtl/>
        </w:rPr>
        <w:t>وهنا تصبح السويداء نموذجاً مهماً للمراقبة؛ فإذا تطورت العلاقة الإسرائيلية–الدرزية فيها إلى ترتيبات أمنية دائمة أو إلى إدارة محلية ذات ارتباط خارجي، فإن ذلك قد يشكل سابقة قابلة للتكرار في مناطق أخرى</w:t>
      </w:r>
      <w:r w:rsidRPr="00FE202C">
        <w:rPr>
          <w:rFonts w:ascii="Simplified Arabic" w:hAnsi="Simplified Arabic" w:cs="Simplified Arabic" w:hint="cs"/>
          <w:sz w:val="28"/>
          <w:szCs w:val="28"/>
        </w:rPr>
        <w:t>.</w:t>
      </w:r>
    </w:p>
    <w:p w14:paraId="761075FE" w14:textId="77777777" w:rsidR="00FE202C" w:rsidRPr="00FE202C" w:rsidRDefault="00FE202C" w:rsidP="00FE202C">
      <w:pPr>
        <w:bidi/>
        <w:rPr>
          <w:rFonts w:ascii="Simplified Arabic" w:hAnsi="Simplified Arabic" w:cs="Simplified Arabic"/>
          <w:sz w:val="28"/>
          <w:szCs w:val="28"/>
          <w:rtl/>
        </w:rPr>
      </w:pPr>
      <w:r w:rsidRPr="00FE202C">
        <w:rPr>
          <w:rFonts w:ascii="Simplified Arabic" w:hAnsi="Simplified Arabic" w:cs="Simplified Arabic" w:hint="cs"/>
          <w:sz w:val="28"/>
          <w:szCs w:val="28"/>
          <w:rtl/>
        </w:rPr>
        <w:t>الخلاصة</w:t>
      </w:r>
    </w:p>
    <w:p w14:paraId="708B876F" w14:textId="77777777" w:rsidR="00FE202C" w:rsidRPr="00FE202C" w:rsidRDefault="00FE202C" w:rsidP="00FE202C">
      <w:pPr>
        <w:bidi/>
        <w:rPr>
          <w:rFonts w:ascii="Simplified Arabic" w:hAnsi="Simplified Arabic" w:cs="Simplified Arabic"/>
          <w:sz w:val="28"/>
          <w:szCs w:val="28"/>
          <w:rtl/>
        </w:rPr>
      </w:pPr>
      <w:r w:rsidRPr="00FE202C">
        <w:rPr>
          <w:rFonts w:ascii="Simplified Arabic" w:hAnsi="Simplified Arabic" w:cs="Simplified Arabic" w:hint="cs"/>
          <w:sz w:val="28"/>
          <w:szCs w:val="28"/>
          <w:rtl/>
        </w:rPr>
        <w:t>إن تعيين اللواء غسان عليان منسقاً للتواصل مع الدروز في لبنان وسورية هو، في تقديري، خطوة تتجاوز بعدها الشخصي والعسكري</w:t>
      </w:r>
      <w:r w:rsidRPr="00FE202C">
        <w:rPr>
          <w:rFonts w:ascii="Simplified Arabic" w:hAnsi="Simplified Arabic" w:cs="Simplified Arabic" w:hint="cs"/>
          <w:sz w:val="28"/>
          <w:szCs w:val="28"/>
        </w:rPr>
        <w:t>.</w:t>
      </w:r>
    </w:p>
    <w:p w14:paraId="33D7A6C9" w14:textId="77777777" w:rsidR="00FE202C" w:rsidRPr="00FE202C" w:rsidRDefault="00FE202C" w:rsidP="00FE202C">
      <w:pPr>
        <w:bidi/>
        <w:rPr>
          <w:rFonts w:ascii="Simplified Arabic" w:hAnsi="Simplified Arabic" w:cs="Simplified Arabic"/>
          <w:sz w:val="28"/>
          <w:szCs w:val="28"/>
          <w:rtl/>
        </w:rPr>
      </w:pPr>
      <w:r w:rsidRPr="00FE202C">
        <w:rPr>
          <w:rFonts w:ascii="Simplified Arabic" w:hAnsi="Simplified Arabic" w:cs="Simplified Arabic" w:hint="cs"/>
          <w:sz w:val="28"/>
          <w:szCs w:val="28"/>
          <w:rtl/>
        </w:rPr>
        <w:t>فإسرائيل لم تختَر ضابطاً درزياً لمجرد أن المهمة تتعلق بالدروز، بل اختارت ضابطاً يمتلك خبرة قتالية وإدارية وأمنية واسعة، ثم وضعته في منصب مستحدث تابع للقيادة الشمالية، في مرحلة تشهد إعادة تشكيل عميقة للبيئة الاستراتيجية في سورية ولبنان</w:t>
      </w:r>
      <w:r w:rsidRPr="00FE202C">
        <w:rPr>
          <w:rFonts w:ascii="Simplified Arabic" w:hAnsi="Simplified Arabic" w:cs="Simplified Arabic" w:hint="cs"/>
          <w:sz w:val="28"/>
          <w:szCs w:val="28"/>
        </w:rPr>
        <w:t>.</w:t>
      </w:r>
    </w:p>
    <w:p w14:paraId="7326316D" w14:textId="77777777" w:rsidR="00FE202C" w:rsidRPr="00FE202C" w:rsidRDefault="00FE202C" w:rsidP="00FE202C">
      <w:pPr>
        <w:bidi/>
        <w:rPr>
          <w:rFonts w:ascii="Simplified Arabic" w:hAnsi="Simplified Arabic" w:cs="Simplified Arabic"/>
          <w:sz w:val="28"/>
          <w:szCs w:val="28"/>
          <w:rtl/>
        </w:rPr>
      </w:pPr>
      <w:r w:rsidRPr="00FE202C">
        <w:rPr>
          <w:rFonts w:ascii="Simplified Arabic" w:hAnsi="Simplified Arabic" w:cs="Simplified Arabic" w:hint="cs"/>
          <w:sz w:val="28"/>
          <w:szCs w:val="28"/>
          <w:rtl/>
        </w:rPr>
        <w:lastRenderedPageBreak/>
        <w:t>ومن ثم، فإن الرسالة الأهم في التعيين ليست أن إسرائيل تريد "التواصل مع الدروز"، بل أنها تريد امتلاك أداة مؤسسية دائمة لإدارة هذا التواصل وتحويله إلى عنصر في استراتيجيتها الإقليمية</w:t>
      </w:r>
      <w:r w:rsidRPr="00FE202C">
        <w:rPr>
          <w:rFonts w:ascii="Simplified Arabic" w:hAnsi="Simplified Arabic" w:cs="Simplified Arabic" w:hint="cs"/>
          <w:sz w:val="28"/>
          <w:szCs w:val="28"/>
        </w:rPr>
        <w:t>.</w:t>
      </w:r>
    </w:p>
    <w:p w14:paraId="1B431C95" w14:textId="77777777" w:rsidR="00FE202C" w:rsidRPr="00FE202C" w:rsidRDefault="00FE202C" w:rsidP="00FE202C">
      <w:pPr>
        <w:bidi/>
        <w:rPr>
          <w:rFonts w:ascii="Simplified Arabic" w:hAnsi="Simplified Arabic" w:cs="Simplified Arabic"/>
          <w:sz w:val="28"/>
          <w:szCs w:val="28"/>
          <w:rtl/>
        </w:rPr>
      </w:pPr>
      <w:r w:rsidRPr="00FE202C">
        <w:rPr>
          <w:rFonts w:ascii="Simplified Arabic" w:hAnsi="Simplified Arabic" w:cs="Simplified Arabic" w:hint="cs"/>
          <w:sz w:val="28"/>
          <w:szCs w:val="28"/>
          <w:rtl/>
        </w:rPr>
        <w:t>ويبقى السؤال الحقيقي الذي ينبغي مراقبته خلال المرحلة المقبلة: هل سيبقى دور عليان في حدود الاتصال وحماية المصالح الأمنية الإسرائيلية، أم سيتطور إلى بناء شبكة نفوذ إسرائيلية داخل البيئات الدرزية في سورية ولبنان؟</w:t>
      </w:r>
    </w:p>
    <w:p w14:paraId="747E2731" w14:textId="325DDA6D" w:rsidR="002C4E18" w:rsidRDefault="00FE202C" w:rsidP="00FE202C">
      <w:pPr>
        <w:bidi/>
        <w:rPr>
          <w:rFonts w:ascii="Simplified Arabic" w:hAnsi="Simplified Arabic" w:cs="Simplified Arabic"/>
          <w:sz w:val="28"/>
          <w:szCs w:val="28"/>
          <w:rtl/>
        </w:rPr>
      </w:pPr>
      <w:r w:rsidRPr="00FE202C">
        <w:rPr>
          <w:rFonts w:ascii="Simplified Arabic" w:hAnsi="Simplified Arabic" w:cs="Simplified Arabic" w:hint="cs"/>
          <w:sz w:val="28"/>
          <w:szCs w:val="28"/>
          <w:rtl/>
        </w:rPr>
        <w:t>الإجابة عن هذا السؤال ستحدد ما إذا كان التعيين مجرد وظيفة جديدة لضابط بارز، أم بداية مرحلة جديدة في الاستراتيجية الإسرائيلية تجاه المكونات الاجتماعية في دول الجوار.</w:t>
      </w:r>
    </w:p>
    <w:p w14:paraId="55916448" w14:textId="6537D278" w:rsidR="003E2FEF" w:rsidRDefault="003E2FEF" w:rsidP="003E2FEF">
      <w:pPr>
        <w:bidi/>
        <w:rPr>
          <w:rFonts w:ascii="Simplified Arabic" w:hAnsi="Simplified Arabic" w:cs="Simplified Arabic"/>
          <w:sz w:val="28"/>
          <w:szCs w:val="28"/>
          <w:rtl/>
        </w:rPr>
      </w:pPr>
      <w:r>
        <w:rPr>
          <w:rFonts w:ascii="Simplified Arabic" w:hAnsi="Simplified Arabic" w:cs="Simplified Arabic" w:hint="cs"/>
          <w:sz w:val="28"/>
          <w:szCs w:val="28"/>
          <w:rtl/>
        </w:rPr>
        <w:t>صيدا في 20 اب 2026</w:t>
      </w:r>
    </w:p>
    <w:p w14:paraId="29921FA9" w14:textId="730440E6" w:rsidR="003E2FEF" w:rsidRPr="00FE202C" w:rsidRDefault="003E2FEF" w:rsidP="003E2FEF">
      <w:pPr>
        <w:bidi/>
        <w:rPr>
          <w:rFonts w:ascii="Simplified Arabic" w:hAnsi="Simplified Arabic" w:cs="Simplified Arabic"/>
          <w:sz w:val="28"/>
          <w:szCs w:val="28"/>
        </w:rPr>
      </w:pPr>
      <w:r>
        <w:rPr>
          <w:rFonts w:ascii="Simplified Arabic" w:hAnsi="Simplified Arabic" w:cs="Simplified Arabic" w:hint="cs"/>
          <w:sz w:val="28"/>
          <w:szCs w:val="28"/>
          <w:rtl/>
        </w:rPr>
        <w:t>العميد الركن نضال زهوي مدير مركز الدراسات الأنتروستراتيجية</w:t>
      </w:r>
    </w:p>
    <w:sectPr w:rsidR="003E2FEF" w:rsidRPr="00FE202C">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9EDF3" w14:textId="77777777" w:rsidR="00551DF6" w:rsidRDefault="00551DF6" w:rsidP="008859E7">
      <w:pPr>
        <w:spacing w:after="0" w:line="240" w:lineRule="auto"/>
      </w:pPr>
      <w:r>
        <w:separator/>
      </w:r>
    </w:p>
  </w:endnote>
  <w:endnote w:type="continuationSeparator" w:id="0">
    <w:p w14:paraId="36F86756" w14:textId="77777777" w:rsidR="00551DF6" w:rsidRDefault="00551DF6" w:rsidP="0088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altName w:val="Simplified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05AC4" w14:textId="77777777" w:rsidR="00551DF6" w:rsidRDefault="00551DF6" w:rsidP="008859E7">
      <w:pPr>
        <w:spacing w:after="0" w:line="240" w:lineRule="auto"/>
      </w:pPr>
      <w:r>
        <w:separator/>
      </w:r>
    </w:p>
  </w:footnote>
  <w:footnote w:type="continuationSeparator" w:id="0">
    <w:p w14:paraId="02EF51E7" w14:textId="77777777" w:rsidR="00551DF6" w:rsidRDefault="00551DF6" w:rsidP="0088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204B9" w14:textId="3B4C3018" w:rsidR="008859E7" w:rsidRDefault="008859E7">
    <w:pPr>
      <w:pStyle w:val="Header"/>
    </w:pPr>
    <w:r>
      <w:rPr>
        <w:noProof/>
      </w:rPr>
      <mc:AlternateContent>
        <mc:Choice Requires="wps">
          <w:drawing>
            <wp:anchor distT="0" distB="0" distL="114300" distR="114300" simplePos="0" relativeHeight="251661312" behindDoc="0" locked="0" layoutInCell="1" allowOverlap="1" wp14:anchorId="74DDDFC8" wp14:editId="68F34A6F">
              <wp:simplePos x="0" y="0"/>
              <wp:positionH relativeFrom="column">
                <wp:posOffset>3688080</wp:posOffset>
              </wp:positionH>
              <wp:positionV relativeFrom="paragraph">
                <wp:posOffset>-129540</wp:posOffset>
              </wp:positionV>
              <wp:extent cx="2370233" cy="287079"/>
              <wp:effectExtent l="0" t="0" r="11430" b="17780"/>
              <wp:wrapNone/>
              <wp:docPr id="1485765234" name="Text Box 2"/>
              <wp:cNvGraphicFramePr/>
              <a:graphic xmlns:a="http://schemas.openxmlformats.org/drawingml/2006/main">
                <a:graphicData uri="http://schemas.microsoft.com/office/word/2010/wordprocessingShape">
                  <wps:wsp>
                    <wps:cNvSpPr txBox="1"/>
                    <wps:spPr>
                      <a:xfrm>
                        <a:off x="0" y="0"/>
                        <a:ext cx="2370233" cy="287079"/>
                      </a:xfrm>
                      <a:prstGeom prst="rect">
                        <a:avLst/>
                      </a:prstGeom>
                      <a:solidFill>
                        <a:sysClr val="window" lastClr="FFFFFF"/>
                      </a:solidFill>
                      <a:ln w="6350">
                        <a:solidFill>
                          <a:sysClr val="window" lastClr="FFFFFF"/>
                        </a:solidFill>
                      </a:ln>
                    </wps:spPr>
                    <wps:txbx>
                      <w:txbxContent>
                        <w:p w14:paraId="766D0908" w14:textId="77777777" w:rsidR="008859E7" w:rsidRPr="000C2F14" w:rsidRDefault="008859E7" w:rsidP="008859E7">
                          <w:pPr>
                            <w:rPr>
                              <w:b/>
                              <w:bCs/>
                              <w:color w:val="ED7D31" w:themeColor="accent2"/>
                              <w:sz w:val="24"/>
                              <w:szCs w:val="24"/>
                            </w:rPr>
                          </w:pPr>
                          <w:r w:rsidRPr="000C2F14">
                            <w:rPr>
                              <w:rFonts w:hint="cs"/>
                              <w:b/>
                              <w:bCs/>
                              <w:color w:val="ED7D31" w:themeColor="accent2"/>
                              <w:sz w:val="24"/>
                              <w:szCs w:val="24"/>
                              <w:rtl/>
                            </w:rPr>
                            <w:t>مركز الأبحاث والدراسات الانتروستراتيجية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DDDFC8" id="_x0000_t202" coordsize="21600,21600" o:spt="202" path="m,l,21600r21600,l21600,xe">
              <v:stroke joinstyle="miter"/>
              <v:path gradientshapeok="t" o:connecttype="rect"/>
            </v:shapetype>
            <v:shape id="Text Box 2" o:spid="_x0000_s1026" type="#_x0000_t202" style="position:absolute;margin-left:290.4pt;margin-top:-10.2pt;width:186.65pt;height:2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EK7VQIAAMwEAAAOAAAAZHJzL2Uyb0RvYy54bWysVMtu2zAQvBfoPxC8N7JlO06MyIGbwEWB&#10;oAmQFDnTFBULoLgsSVtyv75DSs6rPQX1gd4Xd7mzs7q47BrN9sr5mkzBxycjzpSRVNbmqeA/H9Zf&#10;zjjzQZhSaDKq4Afl+eXy86eL1i5UTlvSpXIMSYxftLbg2xDsIsu83KpG+BOyysBZkWtEgOqestKJ&#10;FtkbneWj0WnWkiutI6m8h/W6d/Jlyl9VSobbqvIqMF1wvC2k06VzE89seSEWT07YbS2HZ4gPvKIR&#10;tUHR51TXIgi2c/VfqZpaOvJUhRNJTUZVVUuVekA349G7bu63wqrUC8Dx9hkm///Syh/7O8fqErOb&#10;ns3mp7N8MuXMiAazelBdYF+pY3mEqbV+geh7i/jQwYwrR7uHMXbfVa6J/+iLwQ/AD88gx2QSxnwy&#10;H+WTCWcSvvxsPpqfxzTZy23rfPimqGFRKLjDEBO2Yn/jQx96DInFPOm6XNdaJ+Xgr7Rje4F5gyYl&#10;tZxp4QOMBV+n31DtzTVtWFvw08lslCq98fmPpEQ72qCriFqPTpRCt+kGKDdUHoCko56S3sp1jXZv&#10;8NY74cBBgIe9Crc4Kk14HQ0SZ1tyv/9lj/GgBrycteB0wf2vnXAKEHw3IM35eDqNS5CU6WyeQ3Gv&#10;PZvXHrNrrggwjrHBViYxxgd9FCtHzSPWbxWrwiWMRO2Ch6N4FfpNw/pKtVqlINDeinBj7q2MqePM&#10;4jAfukfh7DDxAK78oCP7xeLd4PvYeNPQaheoqhMrIsA9qgPuWJnEq2G9406+1lPUy0do+QcAAP//&#10;AwBQSwMEFAAGAAgAAAAhAHblHHHgAAAACgEAAA8AAABkcnMvZG93bnJldi54bWxMj0FLxDAUhO+C&#10;/yE8wdtusrUrtfZ1KYKLCAq7evCYTWJabJKSvN2t/9540uMww8w3zWZ2IzuZmIbgEVZLAcx4FfTg&#10;LcL72+OiApZIei3H4A3Ct0mwaS8vGlnrcPY7c9qTZbnEp1oi9ERTzXlSvXEyLcNkfPY+Q3SSsoyW&#10;6yjPudyNvBDiljs5+LzQy8k89EZ97Y8O4Xm3lYXdPomXmw/qXi2pLkWFeH01d/fAyMz0F4Zf/IwO&#10;bWY6hKPXiY0I60pkdEJYFKIElhN363IF7IBQlBXwtuH/L7Q/AAAA//8DAFBLAQItABQABgAIAAAA&#10;IQC2gziS/gAAAOEBAAATAAAAAAAAAAAAAAAAAAAAAABbQ29udGVudF9UeXBlc10ueG1sUEsBAi0A&#10;FAAGAAgAAAAhADj9If/WAAAAlAEAAAsAAAAAAAAAAAAAAAAALwEAAF9yZWxzLy5yZWxzUEsBAi0A&#10;FAAGAAgAAAAhAFQwQrtVAgAAzAQAAA4AAAAAAAAAAAAAAAAALgIAAGRycy9lMm9Eb2MueG1sUEsB&#10;Ai0AFAAGAAgAAAAhAHblHHHgAAAACgEAAA8AAAAAAAAAAAAAAAAArwQAAGRycy9kb3ducmV2Lnht&#10;bFBLBQYAAAAABAAEAPMAAAC8BQAAAAA=&#10;" fillcolor="window" strokecolor="window" strokeweight=".5pt">
              <v:textbox>
                <w:txbxContent>
                  <w:p w14:paraId="766D0908" w14:textId="77777777" w:rsidR="008859E7" w:rsidRPr="000C2F14" w:rsidRDefault="008859E7" w:rsidP="008859E7">
                    <w:pPr>
                      <w:rPr>
                        <w:b/>
                        <w:bCs/>
                        <w:color w:val="ED7D31" w:themeColor="accent2"/>
                        <w:sz w:val="24"/>
                        <w:szCs w:val="24"/>
                      </w:rPr>
                    </w:pPr>
                    <w:r w:rsidRPr="000C2F14">
                      <w:rPr>
                        <w:rFonts w:hint="cs"/>
                        <w:b/>
                        <w:bCs/>
                        <w:color w:val="ED7D31" w:themeColor="accent2"/>
                        <w:sz w:val="24"/>
                        <w:szCs w:val="24"/>
                        <w:rtl/>
                      </w:rPr>
                      <w:t>مركز الأبحاث والدراسات الانتروستراتيجية</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6474F40E" wp14:editId="04629E4A">
              <wp:simplePos x="0" y="0"/>
              <wp:positionH relativeFrom="page">
                <wp:align>left</wp:align>
              </wp:positionH>
              <wp:positionV relativeFrom="paragraph">
                <wp:posOffset>-7621</wp:posOffset>
              </wp:positionV>
              <wp:extent cx="10852785" cy="15240"/>
              <wp:effectExtent l="0" t="0" r="24765" b="22860"/>
              <wp:wrapNone/>
              <wp:docPr id="1616691459" name="Straight Connector 1"/>
              <wp:cNvGraphicFramePr/>
              <a:graphic xmlns:a="http://schemas.openxmlformats.org/drawingml/2006/main">
                <a:graphicData uri="http://schemas.microsoft.com/office/word/2010/wordprocessingShape">
                  <wps:wsp>
                    <wps:cNvCnPr/>
                    <wps:spPr>
                      <a:xfrm flipV="1">
                        <a:off x="0" y="0"/>
                        <a:ext cx="10852785" cy="1524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BED0FE8" id="Straight Connector 1" o:spid="_x0000_s1026" style="position:absolute;flip:y;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6pt" to="854.5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39t5QEAAKADAAAOAAAAZHJzL2Uyb0RvYy54bWysU01v2zAMvQ/YfxB0XxyndZYacXpI0F2G&#10;LUC73VlZsgXoC6IWJ/9+lJIFWXcb6oMgiuIT3+Pz+vFoDTvIiNq7jtezOWfSCd9rN3T8x8vTpxVn&#10;mMD1YLyTHT9J5I+bjx/WU2jlwo/e9DIyAnHYTqHjY0qhrSoUo7SAMx+ko6Ty0UKiMA5VH2EidGuq&#10;xXy+rCYf+xC9kIh0ujsn+abgKyVF+q4UysRMx6m3VNZY1te8Vps1tEOEMGpxaQP+owsL2tGjV6gd&#10;JGC/ov4HymoRPXqVZsLbyiulhSwciE09f8PmeYQgCxcSB8NVJnw/WPHtsI9M9zS7Zb1cPtT3zQNn&#10;DizN6jlF0MOY2NY7R0r6yOos2BSwpbqt28dLhGEfM/ujipYpo8NPwit6EEN2LHKfrnLLY2KCDuv5&#10;qll8XjWcCUrWzeK+zKM642S8EDF9kd6yvOm40S7LAS0cvmKit+nqnyv52PknbUwZqXFs6vjyrqGh&#10;CyBjKQOJtjYQVXQDZ2AGcqxIsSCiN7rP1RkHT7g1kR2ATENe6/30Qj1zZgATJYhI+bIW1MFfpbmd&#10;HeB4Li6ps8esTmR0o23HV7fVxuUXZbHqhVTW96xo3r36/lSErnJENiiPXiybfXYb0/72x9r8BgAA&#10;//8DAFBLAwQUAAYACAAAACEAgLfn/N0AAAAGAQAADwAAAGRycy9kb3ducmV2LnhtbEyPzU7DMBCE&#10;70i8g7VI3FonOfAT4lQIhHoDESiit228xBH2OoqdNuXpcU9w29GMZr6tVrOzYk9j6D0ryJcZCOLW&#10;6547Be9vT4sbECEia7SeScGRAqzq87MKS+0P/Er7JnYilXAoUYGJcSilDK0hh2HpB+LkffnRYUxy&#10;7KQe8ZDKnZVFll1Jhz2nBYMDPRhqv5vJKdg+m/Uat9Nmfvk45j+f0jb940apy4v5/g5EpDn+heGE&#10;n9ChTkw7P7EOwipIj0QFi7wAcXKvs9scxC5dBci6kv/x618AAAD//wMAUEsBAi0AFAAGAAgAAAAh&#10;ALaDOJL+AAAA4QEAABMAAAAAAAAAAAAAAAAAAAAAAFtDb250ZW50X1R5cGVzXS54bWxQSwECLQAU&#10;AAYACAAAACEAOP0h/9YAAACUAQAACwAAAAAAAAAAAAAAAAAvAQAAX3JlbHMvLnJlbHNQSwECLQAU&#10;AAYACAAAACEAuyt/beUBAACgAwAADgAAAAAAAAAAAAAAAAAuAgAAZHJzL2Uyb0RvYy54bWxQSwEC&#10;LQAUAAYACAAAACEAgLfn/N0AAAAGAQAADwAAAAAAAAAAAAAAAAA/BAAAZHJzL2Rvd25yZXYueG1s&#10;UEsFBgAAAAAEAAQA8wAAAEkFAAAAAA==&#10;" strokecolor="windowText" strokeweight=".5pt">
              <v:stroke joinstyle="miter"/>
              <w10:wrap anchorx="page"/>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02C"/>
    <w:rsid w:val="000009C2"/>
    <w:rsid w:val="002C4E18"/>
    <w:rsid w:val="003E2FEF"/>
    <w:rsid w:val="00451062"/>
    <w:rsid w:val="00551DF6"/>
    <w:rsid w:val="008859E7"/>
    <w:rsid w:val="00AB59B6"/>
    <w:rsid w:val="00AE6F2C"/>
    <w:rsid w:val="00B429F3"/>
    <w:rsid w:val="00D5311F"/>
    <w:rsid w:val="00D54A61"/>
    <w:rsid w:val="00F91FA8"/>
    <w:rsid w:val="00FE202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F8E14"/>
  <w15:chartTrackingRefBased/>
  <w15:docId w15:val="{22C74144-D3C1-4986-A8B9-890F06A18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bidi="ar-L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59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59E7"/>
    <w:rPr>
      <w:lang w:bidi="ar-LB"/>
    </w:rPr>
  </w:style>
  <w:style w:type="paragraph" w:styleId="Footer">
    <w:name w:val="footer"/>
    <w:basedOn w:val="Normal"/>
    <w:link w:val="FooterChar"/>
    <w:uiPriority w:val="99"/>
    <w:unhideWhenUsed/>
    <w:rsid w:val="008859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59E7"/>
    <w:rPr>
      <w:lang w:bidi="ar-L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1166</Words>
  <Characters>6649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ابو حيدر zahwi</dc:creator>
  <cp:keywords/>
  <dc:description/>
  <cp:lastModifiedBy>ابو حيدر zahwi</cp:lastModifiedBy>
  <cp:revision>2</cp:revision>
  <dcterms:created xsi:type="dcterms:W3CDTF">2026-08-20T16:15:00Z</dcterms:created>
  <dcterms:modified xsi:type="dcterms:W3CDTF">2026-08-20T16:15:00Z</dcterms:modified>
</cp:coreProperties>
</file>