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89749" w14:textId="7B2C3B89" w:rsidR="0054106B" w:rsidRDefault="0054106B" w:rsidP="0054106B">
      <w:pPr>
        <w:bidi/>
        <w:rPr>
          <w:rFonts w:ascii="Simplified Arabic" w:hAnsi="Simplified Arabic" w:cs="Simplified Arabic"/>
          <w:b/>
          <w:bCs/>
          <w:sz w:val="36"/>
          <w:szCs w:val="36"/>
        </w:rPr>
      </w:pPr>
      <w:r w:rsidRPr="000C2F14">
        <w:rPr>
          <w:rFonts w:ascii="Simplified Arabic" w:hAnsi="Simplified Arabic" w:cs="Simplified Arabic"/>
          <w:sz w:val="28"/>
          <w:szCs w:val="28"/>
          <w:rtl/>
        </w:rPr>
        <w:drawing>
          <wp:inline distT="0" distB="0" distL="0" distR="0" wp14:anchorId="4EB6CF6E" wp14:editId="56409D08">
            <wp:extent cx="1324160" cy="1314633"/>
            <wp:effectExtent l="0" t="0" r="9525" b="0"/>
            <wp:docPr id="392277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77314" name=""/>
                    <pic:cNvPicPr/>
                  </pic:nvPicPr>
                  <pic:blipFill>
                    <a:blip r:embed="rId7"/>
                    <a:stretch>
                      <a:fillRect/>
                    </a:stretch>
                  </pic:blipFill>
                  <pic:spPr>
                    <a:xfrm>
                      <a:off x="0" y="0"/>
                      <a:ext cx="1324160" cy="1314633"/>
                    </a:xfrm>
                    <a:prstGeom prst="rect">
                      <a:avLst/>
                    </a:prstGeom>
                  </pic:spPr>
                </pic:pic>
              </a:graphicData>
            </a:graphic>
          </wp:inline>
        </w:drawing>
      </w:r>
    </w:p>
    <w:p w14:paraId="11AF6672" w14:textId="77777777" w:rsidR="0046178F" w:rsidRDefault="0046178F" w:rsidP="0046178F">
      <w:pPr>
        <w:bidi/>
        <w:rPr>
          <w:rFonts w:ascii="Simplified Arabic" w:hAnsi="Simplified Arabic" w:cs="Simplified Arabic"/>
          <w:b/>
          <w:bCs/>
          <w:sz w:val="36"/>
          <w:szCs w:val="36"/>
        </w:rPr>
      </w:pPr>
    </w:p>
    <w:p w14:paraId="042A999E" w14:textId="4A807EDE" w:rsidR="0054106B" w:rsidRPr="0054106B" w:rsidRDefault="004F665A" w:rsidP="0054106B">
      <w:pPr>
        <w:pStyle w:val="Title"/>
        <w:bidi/>
        <w:jc w:val="center"/>
        <w:rPr>
          <w:b/>
          <w:bCs/>
        </w:rPr>
      </w:pPr>
      <w:r w:rsidRPr="0054106B">
        <w:rPr>
          <w:rFonts w:hint="cs"/>
          <w:b/>
          <w:bCs/>
          <w:rtl/>
        </w:rPr>
        <w:t>من هرمز إلى باب المندب:</w:t>
      </w:r>
    </w:p>
    <w:p w14:paraId="5B2AB201" w14:textId="7B4F39CF" w:rsidR="0054106B" w:rsidRDefault="004F665A" w:rsidP="0054106B">
      <w:pPr>
        <w:pStyle w:val="Title"/>
        <w:bidi/>
        <w:jc w:val="center"/>
        <w:rPr>
          <w:b/>
          <w:bCs/>
          <w:rtl/>
        </w:rPr>
      </w:pPr>
      <w:r w:rsidRPr="0054106B">
        <w:rPr>
          <w:rFonts w:hint="cs"/>
          <w:b/>
          <w:bCs/>
          <w:rtl/>
        </w:rPr>
        <w:t xml:space="preserve"> تشكل معادلة ردع إقليمية جديدة</w:t>
      </w:r>
      <w:r w:rsidR="0054106B" w:rsidRPr="0054106B">
        <w:rPr>
          <w:b/>
          <w:bCs/>
        </w:rPr>
        <w:t xml:space="preserve"> </w:t>
      </w:r>
      <w:r w:rsidRPr="0054106B">
        <w:rPr>
          <w:rFonts w:hint="cs"/>
          <w:b/>
          <w:bCs/>
          <w:rtl/>
        </w:rPr>
        <w:t>وتداعياتها على أمن الطاقة العالمي</w:t>
      </w:r>
      <w:r w:rsidRPr="0054106B">
        <w:rPr>
          <w:rFonts w:hint="cs"/>
          <w:b/>
          <w:bCs/>
        </w:rPr>
        <w:t>"</w:t>
      </w:r>
    </w:p>
    <w:p w14:paraId="4F2CE8D0" w14:textId="77777777" w:rsidR="0054106B" w:rsidRDefault="0054106B" w:rsidP="0054106B">
      <w:pPr>
        <w:bidi/>
      </w:pPr>
    </w:p>
    <w:p w14:paraId="5B3CFFEE" w14:textId="77777777" w:rsidR="0046178F" w:rsidRPr="0054106B" w:rsidRDefault="0046178F" w:rsidP="0046178F">
      <w:pPr>
        <w:bidi/>
      </w:pPr>
    </w:p>
    <w:p w14:paraId="5FE423BC" w14:textId="3686C635" w:rsidR="0046178F" w:rsidRDefault="00DB4A75" w:rsidP="0046178F">
      <w:pPr>
        <w:bidi/>
        <w:jc w:val="center"/>
        <w:rPr>
          <w:rFonts w:ascii="Simplified Arabic" w:hAnsi="Simplified Arabic" w:cs="Simplified Arabic"/>
          <w:b/>
          <w:bCs/>
          <w:sz w:val="40"/>
          <w:szCs w:val="40"/>
        </w:rPr>
      </w:pPr>
      <w:r w:rsidRPr="0054106B">
        <w:rPr>
          <w:rFonts w:ascii="Simplified Arabic" w:hAnsi="Simplified Arabic" w:cs="Simplified Arabic" w:hint="cs"/>
          <w:b/>
          <w:bCs/>
          <w:sz w:val="40"/>
          <w:szCs w:val="40"/>
          <w:rtl/>
        </w:rPr>
        <w:t>إعداد: العميد الركن نضال زهوي</w:t>
      </w:r>
    </w:p>
    <w:p w14:paraId="1E57658A" w14:textId="77777777" w:rsidR="0046178F" w:rsidRPr="0046178F" w:rsidRDefault="0046178F" w:rsidP="0046178F">
      <w:pPr>
        <w:bidi/>
        <w:jc w:val="center"/>
        <w:rPr>
          <w:rFonts w:ascii="Simplified Arabic" w:hAnsi="Simplified Arabic" w:cs="Simplified Arabic"/>
          <w:b/>
          <w:bCs/>
          <w:sz w:val="40"/>
          <w:szCs w:val="40"/>
        </w:rPr>
      </w:pPr>
    </w:p>
    <w:p w14:paraId="66065959" w14:textId="3097900C" w:rsidR="0054106B" w:rsidRDefault="0046178F" w:rsidP="0046178F">
      <w:pPr>
        <w:bidi/>
        <w:jc w:val="center"/>
        <w:rPr>
          <w:rFonts w:ascii="Simplified Arabic" w:hAnsi="Simplified Arabic" w:cs="Simplified Arabic"/>
          <w:b/>
          <w:bCs/>
          <w:sz w:val="32"/>
          <w:szCs w:val="32"/>
        </w:rPr>
      </w:pPr>
      <w:r w:rsidRPr="0046178F">
        <w:rPr>
          <w:rFonts w:ascii="Simplified Arabic" w:hAnsi="Simplified Arabic" w:cs="Simplified Arabic"/>
          <w:b/>
          <w:bCs/>
          <w:sz w:val="32"/>
          <w:szCs w:val="32"/>
          <w:rtl/>
        </w:rPr>
        <w:drawing>
          <wp:inline distT="0" distB="0" distL="0" distR="0" wp14:anchorId="417DDFF2" wp14:editId="064A6544">
            <wp:extent cx="5994411" cy="3633537"/>
            <wp:effectExtent l="0" t="0" r="6350" b="5080"/>
            <wp:docPr id="180197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776" name=""/>
                    <pic:cNvPicPr/>
                  </pic:nvPicPr>
                  <pic:blipFill>
                    <a:blip r:embed="rId8"/>
                    <a:stretch>
                      <a:fillRect/>
                    </a:stretch>
                  </pic:blipFill>
                  <pic:spPr>
                    <a:xfrm>
                      <a:off x="0" y="0"/>
                      <a:ext cx="6018867" cy="3648361"/>
                    </a:xfrm>
                    <a:prstGeom prst="rect">
                      <a:avLst/>
                    </a:prstGeom>
                  </pic:spPr>
                </pic:pic>
              </a:graphicData>
            </a:graphic>
          </wp:inline>
        </w:drawing>
      </w:r>
    </w:p>
    <w:p w14:paraId="3CC25CBF" w14:textId="08EC49A9" w:rsidR="004F665A" w:rsidRPr="004E6D9E" w:rsidRDefault="004F665A" w:rsidP="0054106B">
      <w:pPr>
        <w:bidi/>
        <w:rPr>
          <w:rFonts w:ascii="Simplified Arabic" w:hAnsi="Simplified Arabic" w:cs="Simplified Arabic"/>
          <w:sz w:val="28"/>
          <w:szCs w:val="28"/>
        </w:rPr>
      </w:pPr>
      <w:r w:rsidRPr="004E6D9E">
        <w:rPr>
          <w:rFonts w:ascii="Simplified Arabic" w:hAnsi="Simplified Arabic" w:cs="Simplified Arabic" w:hint="cs"/>
          <w:b/>
          <w:bCs/>
          <w:sz w:val="32"/>
          <w:szCs w:val="32"/>
          <w:rtl/>
        </w:rPr>
        <w:lastRenderedPageBreak/>
        <w:t xml:space="preserve">المقدمة </w:t>
      </w:r>
    </w:p>
    <w:p w14:paraId="2803A75F"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يشهد النظام الإقليمي في الشرق الأوسط مرحلة انتقالية غير مسبوقة، تتجاوز في طبيعتها حدود الأزمات التقليدية أو المواجهات الثنائية، لتؤسس لنمط جديد من الصراع يقوم على الترابط بين المسارح الجغرافية، وتكامل أدوات الردع، وتداخل المصالح الإقليمية والدولية. ولم تعد الأزمات تُقرأ باعتبارها أحداثاً مستقلة، بل أصبحت حلقات ضمن منظومة استراتيجية واحدة، تتفاعل فيها الجغرافيا مع الاقتصاد والطاقة والقوة العسكرية</w:t>
      </w:r>
      <w:r w:rsidRPr="004E6D9E">
        <w:rPr>
          <w:rFonts w:ascii="Simplified Arabic" w:hAnsi="Simplified Arabic" w:cs="Simplified Arabic" w:hint="cs"/>
          <w:sz w:val="28"/>
          <w:szCs w:val="28"/>
        </w:rPr>
        <w:t>.</w:t>
      </w:r>
    </w:p>
    <w:p w14:paraId="2F389D63"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لقد مثّل مضيق هرمز لعقود طويلة مركز الثقل في معادلات أمن الطاقة العالمي، باعتباره المنفذ الرئيس لصادرات النفط والغاز في الخليج العربي. وفي المقابل، اكتسب باب المندب والبحر الأحمر أهمية متزايدة مع تطور التجارة الدولية، وازدياد الاعتماد على قناة السويس، وتحول البحر الأحمر إلى أحد أهم الممرات البحرية التي تربط الشرق بالغرب</w:t>
      </w:r>
      <w:r w:rsidRPr="004E6D9E">
        <w:rPr>
          <w:rFonts w:ascii="Simplified Arabic" w:hAnsi="Simplified Arabic" w:cs="Simplified Arabic" w:hint="cs"/>
          <w:sz w:val="28"/>
          <w:szCs w:val="28"/>
        </w:rPr>
        <w:t>.</w:t>
      </w:r>
    </w:p>
    <w:p w14:paraId="29FAA972"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غير أن التحولات الأخيرة تشير إلى أن العلاقة بين هذين الممرين لم تعد علاقة جغرافية فحسب، بل أصبحت علاقة جيوستراتيجية، بحيث يمكن لأي تطور في أحدهما أن ينعكس مباشرة على الآخر، سواء من خلال إعادة توزيع مسارات الطاقة، أو من خلال انتقال الضغوط العسكرية والاقتصادية بين ساحتي الخليج والبحر الأحمر</w:t>
      </w:r>
      <w:r w:rsidRPr="004E6D9E">
        <w:rPr>
          <w:rFonts w:ascii="Simplified Arabic" w:hAnsi="Simplified Arabic" w:cs="Simplified Arabic" w:hint="cs"/>
          <w:sz w:val="28"/>
          <w:szCs w:val="28"/>
        </w:rPr>
        <w:t>.</w:t>
      </w:r>
    </w:p>
    <w:p w14:paraId="10434306"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وفي هذا السياق، برز اليمن بوصفه فاعلاً مؤثراً في معادلة البحر الأحمر، مستفيداً من موقعه الجغرافي المطل على باب المندب، ومن تطور قدراته العسكرية، بما جعله عنصراً لا يمكن تجاوزه في أي قراءة مستقبلية لأمن الملاحة الدولية. وفي الوقت نفسه، عززت المملكة العربية السعودية من أهمية الساحل الغربي وميناء ينبع وخط الأنابيب الشرقي–الغربي، بهدف تقليل الاعتماد على مضيق هرمز، الأمر الذي جعل البحر الأحمر جزءاً أساسياً من معادلة أمن الطاقة الخليجية</w:t>
      </w:r>
      <w:r w:rsidRPr="004E6D9E">
        <w:rPr>
          <w:rFonts w:ascii="Simplified Arabic" w:hAnsi="Simplified Arabic" w:cs="Simplified Arabic" w:hint="cs"/>
          <w:sz w:val="28"/>
          <w:szCs w:val="28"/>
        </w:rPr>
        <w:t>.</w:t>
      </w:r>
    </w:p>
    <w:p w14:paraId="7F6EF107"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ومن هنا، فإن الدراسة تنطلق من فرضية أن الشرق الأوسط يشهد نشوء منظومة ردع مترابطة، لم تعد فيها المضائق البحرية تعمل كوحدات مستقلة، وإنما أصبحت حلقات في شبكة استراتيجية واحدة، بحيث يؤدي الضغط على إحدى عقدها إلى إعادة تشكيل التوازنات في العقد الأخرى، مع ما يرافق ذلك من انعكاسات على الاقتصاد العالمي، وحركة التجارة، والتنافس بين القوى الكبرى</w:t>
      </w:r>
      <w:r w:rsidRPr="004E6D9E">
        <w:rPr>
          <w:rFonts w:ascii="Simplified Arabic" w:hAnsi="Simplified Arabic" w:cs="Simplified Arabic" w:hint="cs"/>
          <w:sz w:val="28"/>
          <w:szCs w:val="28"/>
        </w:rPr>
        <w:t>.</w:t>
      </w:r>
    </w:p>
    <w:p w14:paraId="5A9D17AB" w14:textId="070ECE57" w:rsidR="004F665A" w:rsidRPr="004E6D9E" w:rsidRDefault="004F665A" w:rsidP="00AB0C7C">
      <w:pPr>
        <w:bidi/>
        <w:rPr>
          <w:rFonts w:ascii="Simplified Arabic" w:hAnsi="Simplified Arabic" w:cs="Simplified Arabic"/>
          <w:sz w:val="28"/>
          <w:szCs w:val="28"/>
          <w:rtl/>
        </w:rPr>
      </w:pPr>
      <w:r w:rsidRPr="004E6D9E">
        <w:rPr>
          <w:rFonts w:ascii="Simplified Arabic" w:hAnsi="Simplified Arabic" w:cs="Simplified Arabic" w:hint="cs"/>
          <w:sz w:val="28"/>
          <w:szCs w:val="28"/>
          <w:rtl/>
        </w:rPr>
        <w:t>وعليه، فإن هذه الدراسة لا تقتصر على تحليل الوقائع الراهنة، بل تسعى إلى استشراف التحولات البنيوية التي قد تعيد رسم الجغرافيا الاستراتيجية للمنطقة، وتؤثر في مستقبل أمن الطاقة العالمي</w:t>
      </w:r>
      <w:r w:rsidRPr="004E6D9E">
        <w:rPr>
          <w:rFonts w:ascii="Simplified Arabic" w:hAnsi="Simplified Arabic" w:cs="Simplified Arabic" w:hint="cs"/>
          <w:sz w:val="28"/>
          <w:szCs w:val="28"/>
        </w:rPr>
        <w:t>.</w:t>
      </w:r>
    </w:p>
    <w:p w14:paraId="710AC363" w14:textId="44F6B2B6" w:rsidR="00806EF1" w:rsidRPr="004E6D9E" w:rsidRDefault="00806EF1" w:rsidP="00806EF1">
      <w:pPr>
        <w:bidi/>
        <w:rPr>
          <w:rFonts w:ascii="Simplified Arabic" w:hAnsi="Simplified Arabic" w:cs="Simplified Arabic"/>
          <w:b/>
          <w:bCs/>
          <w:sz w:val="32"/>
          <w:szCs w:val="32"/>
        </w:rPr>
      </w:pPr>
      <w:r w:rsidRPr="004E6D9E">
        <w:rPr>
          <w:rFonts w:ascii="Simplified Arabic" w:hAnsi="Simplified Arabic" w:cs="Simplified Arabic" w:hint="cs"/>
          <w:b/>
          <w:bCs/>
          <w:sz w:val="32"/>
          <w:szCs w:val="32"/>
          <w:rtl/>
        </w:rPr>
        <w:lastRenderedPageBreak/>
        <w:t>الإطار المنهجي للدراسة</w:t>
      </w:r>
    </w:p>
    <w:p w14:paraId="4F355140" w14:textId="77777777" w:rsidR="004F665A" w:rsidRPr="004E6D9E" w:rsidRDefault="004F665A" w:rsidP="00AB0C7C">
      <w:pPr>
        <w:bidi/>
        <w:rPr>
          <w:rFonts w:ascii="Simplified Arabic" w:hAnsi="Simplified Arabic" w:cs="Simplified Arabic"/>
          <w:b/>
          <w:bCs/>
          <w:sz w:val="28"/>
          <w:szCs w:val="28"/>
        </w:rPr>
      </w:pPr>
      <w:r w:rsidRPr="004E6D9E">
        <w:rPr>
          <w:rFonts w:ascii="Simplified Arabic" w:hAnsi="Simplified Arabic" w:cs="Simplified Arabic" w:hint="cs"/>
          <w:b/>
          <w:bCs/>
          <w:sz w:val="28"/>
          <w:szCs w:val="28"/>
          <w:rtl/>
        </w:rPr>
        <w:t>إشكالية الدراسة</w:t>
      </w:r>
    </w:p>
    <w:p w14:paraId="4B7ADF96"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تتمثل الإشكالية الرئيسة في السؤال الآتي</w:t>
      </w:r>
      <w:r w:rsidRPr="004E6D9E">
        <w:rPr>
          <w:rFonts w:ascii="Simplified Arabic" w:hAnsi="Simplified Arabic" w:cs="Simplified Arabic" w:hint="cs"/>
          <w:sz w:val="28"/>
          <w:szCs w:val="28"/>
        </w:rPr>
        <w:t>:</w:t>
      </w:r>
    </w:p>
    <w:p w14:paraId="43E06771"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هل يشهد الشرق الأوسط انتقالاً من معادلة حماية المضائق البحرية المنفردة إلى معادلة ردع إقليمية مترابطة، يصبح فيها مضيق هرمز وباب المندب جزءاً من منظومة استراتيجية واحدة تؤثر في أمن الطاقة العالمي وتوازنات القوى الدولية؟</w:t>
      </w:r>
    </w:p>
    <w:p w14:paraId="12ED2DC0"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وينبثق عن هذا السؤال عدد من التساؤلات الفرعية</w:t>
      </w:r>
      <w:r w:rsidRPr="004E6D9E">
        <w:rPr>
          <w:rFonts w:ascii="Simplified Arabic" w:hAnsi="Simplified Arabic" w:cs="Simplified Arabic" w:hint="cs"/>
          <w:sz w:val="28"/>
          <w:szCs w:val="28"/>
        </w:rPr>
        <w:t>:</w:t>
      </w:r>
    </w:p>
    <w:p w14:paraId="3000CE1B"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ما العوامل التي أدت إلى ترابط ساحتي الخليج العربي والبحر الأحمر؟</w:t>
      </w:r>
    </w:p>
    <w:p w14:paraId="29EFB3DB"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كيف أعادت التطورات العسكرية الأخيرة صياغة مفهوم الردع الإقليمي؟</w:t>
      </w:r>
    </w:p>
    <w:p w14:paraId="6BD3AE6D"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ما موقع اليمن في المعادلة الجيوستراتيجية الجديدة؟</w:t>
      </w:r>
    </w:p>
    <w:p w14:paraId="32D76B95"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كيف يمكن أن تنعكس هذه التحولات على أمن الطاقة العالمي وسلاسل الإمداد؟</w:t>
      </w:r>
    </w:p>
    <w:p w14:paraId="0D4700D5"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ما السيناريوهات المحتملة لمستقبل هذا الترابط؟</w:t>
      </w:r>
    </w:p>
    <w:p w14:paraId="77F7ACB7"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فرضية الدراسة</w:t>
      </w:r>
    </w:p>
    <w:p w14:paraId="73A9D14D"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تنطلق الدراسة من فرضية مفادها أن الشرق الأوسط يشهد تحولاً جيوستراتيجياً عميقاً، يتمثل في تشكل منظومة ردع إقليمية تربط بين مضيق هرمز وباب المندب، بحيث يصبح أي تصعيد في أحدهما عاملاً مؤثراً في الآخر، الأمر الذي يرفع من أهمية الجغرافيا البحرية بوصفها أداة استراتيجية لإدارة الصراعات، ويجعل أمن الطاقة العالمي أكثر ارتباطاً بتوازنات الإقليم</w:t>
      </w:r>
      <w:r w:rsidRPr="004E6D9E">
        <w:rPr>
          <w:rFonts w:ascii="Simplified Arabic" w:hAnsi="Simplified Arabic" w:cs="Simplified Arabic" w:hint="cs"/>
          <w:sz w:val="28"/>
          <w:szCs w:val="28"/>
        </w:rPr>
        <w:t>.</w:t>
      </w:r>
    </w:p>
    <w:p w14:paraId="54CF7BAB"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المنهجية</w:t>
      </w:r>
    </w:p>
    <w:p w14:paraId="36C84356"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تعتمد الدراسة بصورة رئيسة على المنهج الجيوستراتيجي، الذي يفسر العلاقة بين الموقع الجغرافي، والقدرة العسكرية، والمصالح الاقتصادية، وصناعة القرار الاستراتيجي. كما تستعين بمناهج مساندة تشمل تحليل البيئة الاستراتيجية، وتحليل عناصر القوة الشاملة، ومنهج السيناريوهات، بما يتيح قراءة متكاملة للتحولات الجارية واستشراف اتجاهاتها المستقبلية</w:t>
      </w:r>
      <w:r w:rsidRPr="004E6D9E">
        <w:rPr>
          <w:rFonts w:ascii="Simplified Arabic" w:hAnsi="Simplified Arabic" w:cs="Simplified Arabic" w:hint="cs"/>
          <w:sz w:val="28"/>
          <w:szCs w:val="28"/>
        </w:rPr>
        <w:t>.</w:t>
      </w:r>
    </w:p>
    <w:p w14:paraId="3BCC0984"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هيكل الدراسة</w:t>
      </w:r>
    </w:p>
    <w:p w14:paraId="1D95ED8A"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lastRenderedPageBreak/>
        <w:t>تتألف الدراسة من مجموعة فصول مترابطة، تبدأ بتحليل البيئة الاستراتيجية للشرق الأوسط، ثم تنتقل إلى دراسة الأهمية الجيوستراتيجية لمضيق هرمز وباب المندب، وتحليل موقع اليمن في معادلة الردع، ودور المملكة العربية السعودية في أمن الطاقة، وصولاً إلى دراسة الترابط بين مسارح العمليات، وانعكاساته على التحالفات الدولية، وبناء السيناريوهات المستقبلية، قبل أن تختتم بالاستنتاجات والتوصيات</w:t>
      </w:r>
      <w:r w:rsidRPr="004E6D9E">
        <w:rPr>
          <w:rFonts w:ascii="Simplified Arabic" w:hAnsi="Simplified Arabic" w:cs="Simplified Arabic" w:hint="cs"/>
          <w:sz w:val="28"/>
          <w:szCs w:val="28"/>
        </w:rPr>
        <w:t>.</w:t>
      </w:r>
    </w:p>
    <w:p w14:paraId="700B4F42" w14:textId="414BB591" w:rsidR="004F665A" w:rsidRPr="004E6D9E" w:rsidRDefault="004F665A" w:rsidP="00AB0C7C">
      <w:pPr>
        <w:bidi/>
        <w:rPr>
          <w:rFonts w:ascii="Simplified Arabic" w:hAnsi="Simplified Arabic" w:cs="Simplified Arabic"/>
          <w:b/>
          <w:bCs/>
          <w:sz w:val="36"/>
          <w:szCs w:val="36"/>
        </w:rPr>
      </w:pPr>
      <w:r w:rsidRPr="004E6D9E">
        <w:rPr>
          <w:rFonts w:ascii="Simplified Arabic" w:hAnsi="Simplified Arabic" w:cs="Simplified Arabic" w:hint="cs"/>
          <w:b/>
          <w:bCs/>
          <w:sz w:val="36"/>
          <w:szCs w:val="36"/>
          <w:rtl/>
        </w:rPr>
        <w:t xml:space="preserve">الفصل </w:t>
      </w:r>
      <w:r w:rsidR="00806EF1" w:rsidRPr="004E6D9E">
        <w:rPr>
          <w:rFonts w:ascii="Simplified Arabic" w:hAnsi="Simplified Arabic" w:cs="Simplified Arabic" w:hint="cs"/>
          <w:b/>
          <w:bCs/>
          <w:sz w:val="36"/>
          <w:szCs w:val="36"/>
          <w:rtl/>
        </w:rPr>
        <w:t>الأول</w:t>
      </w:r>
    </w:p>
    <w:p w14:paraId="7CEC857E" w14:textId="77777777" w:rsidR="004F665A" w:rsidRPr="004E6D9E" w:rsidRDefault="004F665A" w:rsidP="00AB0C7C">
      <w:pPr>
        <w:bidi/>
        <w:rPr>
          <w:rFonts w:ascii="Simplified Arabic" w:hAnsi="Simplified Arabic" w:cs="Simplified Arabic"/>
          <w:sz w:val="32"/>
          <w:szCs w:val="32"/>
        </w:rPr>
      </w:pPr>
      <w:r w:rsidRPr="004E6D9E">
        <w:rPr>
          <w:rFonts w:ascii="Simplified Arabic" w:hAnsi="Simplified Arabic" w:cs="Simplified Arabic" w:hint="cs"/>
          <w:sz w:val="32"/>
          <w:szCs w:val="32"/>
          <w:rtl/>
        </w:rPr>
        <w:t>البيئة الجيوستراتيجية الجديدة في الشرق الأوسط</w:t>
      </w:r>
    </w:p>
    <w:p w14:paraId="18CA2FFB" w14:textId="77777777" w:rsidR="004F665A" w:rsidRPr="004E6D9E" w:rsidRDefault="004F665A" w:rsidP="00AB0C7C">
      <w:pPr>
        <w:bidi/>
        <w:rPr>
          <w:rFonts w:ascii="Simplified Arabic" w:hAnsi="Simplified Arabic" w:cs="Simplified Arabic"/>
          <w:b/>
          <w:bCs/>
          <w:sz w:val="28"/>
          <w:szCs w:val="28"/>
        </w:rPr>
      </w:pPr>
      <w:r w:rsidRPr="004E6D9E">
        <w:rPr>
          <w:rFonts w:ascii="Simplified Arabic" w:hAnsi="Simplified Arabic" w:cs="Simplified Arabic" w:hint="cs"/>
          <w:b/>
          <w:bCs/>
          <w:sz w:val="28"/>
          <w:szCs w:val="28"/>
          <w:rtl/>
        </w:rPr>
        <w:t>من الصراعات المنفصلة إلى ترابط مسارح العمليات</w:t>
      </w:r>
    </w:p>
    <w:p w14:paraId="1F9F77BE"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تمهيد</w:t>
      </w:r>
    </w:p>
    <w:p w14:paraId="43C17968"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شهد الشرق الأوسط خلال العقود الماضية سلسلة من الحروب والأزمات الإقليمية، إلا أن معظمها كان يُقرأ ضمن أطر جغرافية منفصلة، حيث كانت لكل أزمة حدودها المكانية، وأطرافها المباشرون، وأدواتها الخاصة. فكانت الحرب العراقية–الإيرانية، وحروب الخليج، والحروب العربية–الإسرائيلية، والأزمة السورية، والحرب في اليمن، تُحلل بوصفها مسارح عمليات مستقلة، رغم ما بينها من تداخل سياسي</w:t>
      </w:r>
      <w:r w:rsidRPr="004E6D9E">
        <w:rPr>
          <w:rFonts w:ascii="Simplified Arabic" w:hAnsi="Simplified Arabic" w:cs="Simplified Arabic" w:hint="cs"/>
          <w:sz w:val="28"/>
          <w:szCs w:val="28"/>
        </w:rPr>
        <w:t>.</w:t>
      </w:r>
    </w:p>
    <w:p w14:paraId="705B6C43"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غير أن السنوات الأخيرة كشفت عن تحول نوعي في طبيعة البيئة الاستراتيجية للمنطقة، يتمثل في انتقالها من منطق الصراعات المنفصلة إلى منطق ترابط مسارح العمليات، بحيث أصبح أي تطور في إحدى الساحات مرشحاً لإنتاج تداعيات مباشرة في ساحات أخرى، سواء عبر الأدوات العسكرية أو الاقتصادية أو السياسية</w:t>
      </w:r>
      <w:r w:rsidRPr="004E6D9E">
        <w:rPr>
          <w:rFonts w:ascii="Simplified Arabic" w:hAnsi="Simplified Arabic" w:cs="Simplified Arabic" w:hint="cs"/>
          <w:sz w:val="28"/>
          <w:szCs w:val="28"/>
        </w:rPr>
        <w:t>.</w:t>
      </w:r>
    </w:p>
    <w:p w14:paraId="7E552C3D"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ويمثل هذا التحول أحد أبرز مظاهر التغير في الفكر الاستراتيجي المعاصر، إذ لم تعد الجغرافيا تحدد حدود الصراع، بل أصبحت الجغرافيا نفسها وسيلة لربط المسارح المختلفة ضمن منظومة ضغط وردع متكاملة</w:t>
      </w:r>
      <w:r w:rsidRPr="004E6D9E">
        <w:rPr>
          <w:rFonts w:ascii="Simplified Arabic" w:hAnsi="Simplified Arabic" w:cs="Simplified Arabic" w:hint="cs"/>
          <w:sz w:val="28"/>
          <w:szCs w:val="28"/>
        </w:rPr>
        <w:t>.</w:t>
      </w:r>
    </w:p>
    <w:p w14:paraId="248F2190"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أولاً: التحول في مفهوم المسرح الاستراتيجي</w:t>
      </w:r>
    </w:p>
    <w:p w14:paraId="22075F77"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كان الفكر العسكري التقليدي ينظر إلى مسرح العمليات باعتباره نطاقاً جغرافياً محدداً، تُدار داخله العمليات العسكرية لتحقيق أهداف سياسية وعسكرية محددة. أما في البيئة الاستراتيجية الراهنة، فقد اتسع مفهوم المسرح ليشمل شبكة مترابطة من المساحات البرية والبحرية والجوية والاقتصادية والمعلوماتية</w:t>
      </w:r>
      <w:r w:rsidRPr="004E6D9E">
        <w:rPr>
          <w:rFonts w:ascii="Simplified Arabic" w:hAnsi="Simplified Arabic" w:cs="Simplified Arabic" w:hint="cs"/>
          <w:sz w:val="28"/>
          <w:szCs w:val="28"/>
        </w:rPr>
        <w:t>.</w:t>
      </w:r>
    </w:p>
    <w:p w14:paraId="0FE61D05"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lastRenderedPageBreak/>
        <w:t>وأصبحت فعالية أي عملية عسكرية لا تُقاس بنتائجها الميدانية المباشرة فحسب، بل بقدرتها على التأثير في حسابات الخصم على امتداد مسارح أخرى، بما يحقق ضغطاً مركباً يتجاوز حدود الاشتباك التقليدي</w:t>
      </w:r>
      <w:r w:rsidRPr="004E6D9E">
        <w:rPr>
          <w:rFonts w:ascii="Simplified Arabic" w:hAnsi="Simplified Arabic" w:cs="Simplified Arabic" w:hint="cs"/>
          <w:sz w:val="28"/>
          <w:szCs w:val="28"/>
        </w:rPr>
        <w:t>.</w:t>
      </w:r>
    </w:p>
    <w:p w14:paraId="09F3F28E"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ثانياً: الجغرافيا البحرية بوصفها مركز الثقل الجديد</w:t>
      </w:r>
    </w:p>
    <w:p w14:paraId="7ADC3CF9" w14:textId="4516B1CF" w:rsidR="004F665A" w:rsidRPr="004E6D9E" w:rsidRDefault="004F665A" w:rsidP="002379CF">
      <w:pPr>
        <w:bidi/>
        <w:rPr>
          <w:rFonts w:ascii="Simplified Arabic" w:hAnsi="Simplified Arabic" w:cs="Simplified Arabic"/>
          <w:sz w:val="28"/>
          <w:szCs w:val="28"/>
        </w:rPr>
      </w:pPr>
      <w:r w:rsidRPr="004E6D9E">
        <w:rPr>
          <w:rFonts w:ascii="Simplified Arabic" w:hAnsi="Simplified Arabic" w:cs="Simplified Arabic" w:hint="cs"/>
          <w:sz w:val="28"/>
          <w:szCs w:val="28"/>
          <w:rtl/>
        </w:rPr>
        <w:t>مع تزايد الاعتماد العالمي على التجارة البحرية والطاقة المنقولة بحراً، تحولت المضائق البحرية من ممرات عبور إلى مراكز ثقل جيوستراتيجية</w:t>
      </w:r>
      <w:r w:rsidR="002379CF"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فلم يعد مضيق هرمز مجرد منفذ لصادرات النفط الخليجية، ولم يعد باب المندب مجرد بوابة للبحر الأحمر، بل أصبح كل منهما جزءاً من منظومة عالمية تؤثر بصورة مباشرة في الاقتصاد الدولي واستقرار الأسواق</w:t>
      </w:r>
      <w:r w:rsidRPr="004E6D9E">
        <w:rPr>
          <w:rFonts w:ascii="Simplified Arabic" w:hAnsi="Simplified Arabic" w:cs="Simplified Arabic" w:hint="cs"/>
          <w:sz w:val="28"/>
          <w:szCs w:val="28"/>
        </w:rPr>
        <w:t>.</w:t>
      </w:r>
    </w:p>
    <w:p w14:paraId="6E1C06C7"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ومن هذا المنطلق، أصبحت السيطرة على خطوط الملاحة، أو القدرة على التأثير فيها، أداة ردع استراتيجية قد تضاهي في تأثيرها امتلاك قدرات عسكرية تقليدية كبيرة</w:t>
      </w:r>
      <w:r w:rsidRPr="004E6D9E">
        <w:rPr>
          <w:rFonts w:ascii="Simplified Arabic" w:hAnsi="Simplified Arabic" w:cs="Simplified Arabic" w:hint="cs"/>
          <w:sz w:val="28"/>
          <w:szCs w:val="28"/>
        </w:rPr>
        <w:t>.</w:t>
      </w:r>
    </w:p>
    <w:p w14:paraId="443CF6E8"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ثالثاً: انتقال الردع من البر إلى البحر</w:t>
      </w:r>
    </w:p>
    <w:p w14:paraId="29A6A175" w14:textId="71394838" w:rsidR="004F665A" w:rsidRPr="004E6D9E" w:rsidRDefault="004F665A" w:rsidP="00CB42A2">
      <w:pPr>
        <w:bidi/>
        <w:rPr>
          <w:rFonts w:ascii="Simplified Arabic" w:hAnsi="Simplified Arabic" w:cs="Simplified Arabic"/>
          <w:sz w:val="28"/>
          <w:szCs w:val="28"/>
        </w:rPr>
      </w:pPr>
      <w:r w:rsidRPr="004E6D9E">
        <w:rPr>
          <w:rFonts w:ascii="Simplified Arabic" w:hAnsi="Simplified Arabic" w:cs="Simplified Arabic" w:hint="cs"/>
          <w:sz w:val="28"/>
          <w:szCs w:val="28"/>
          <w:rtl/>
        </w:rPr>
        <w:t>أحد أبرز التحولات في البيئة الاستراتيجية يتمثل في انتقال مركز الثقل من الحدود البرية إلى الممرات البحرية</w:t>
      </w:r>
      <w:r w:rsidR="00CB42A2"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فإذا كانت الحروب التقليدية تقوم على السيطرة على الأرض، فإن الصراعات المعاصرة تتجه بصورة متزايدة إلى التأثير في تدفق التجارة والطاقة وحركة النقل البحري، باعتبارها عناصر تمس المصالح الحيوية للدول بصورة مباشرة</w:t>
      </w:r>
      <w:r w:rsidRPr="004E6D9E">
        <w:rPr>
          <w:rFonts w:ascii="Simplified Arabic" w:hAnsi="Simplified Arabic" w:cs="Simplified Arabic" w:hint="cs"/>
          <w:sz w:val="28"/>
          <w:szCs w:val="28"/>
        </w:rPr>
        <w:t>.</w:t>
      </w:r>
    </w:p>
    <w:p w14:paraId="788CC62A"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وهذا التحول يجعل أمن الملاحة البحرية جزءاً لا يتجزأ من مفهوم الأمن القومي للدول، كما يجعل المضائق البحرية أدوات رئيسة في بناء معادلات الردع</w:t>
      </w:r>
      <w:r w:rsidRPr="004E6D9E">
        <w:rPr>
          <w:rFonts w:ascii="Simplified Arabic" w:hAnsi="Simplified Arabic" w:cs="Simplified Arabic" w:hint="cs"/>
          <w:sz w:val="28"/>
          <w:szCs w:val="28"/>
        </w:rPr>
        <w:t>.</w:t>
      </w:r>
    </w:p>
    <w:p w14:paraId="4B9B3018"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رابعاً: ترابط مسارحي هرمز وباب المندب</w:t>
      </w:r>
    </w:p>
    <w:p w14:paraId="1B90E5DB" w14:textId="7442BFD5"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 xml:space="preserve">تكمن السمة الأبرز للبيئة الجيوستراتيجية الحالية في أن مضيق هرمز وباب المندب لم يعودا يُداران بوصفهما نقطتين جغرافيتين منفصلتين، </w:t>
      </w:r>
      <w:r w:rsidR="00CB42A2" w:rsidRPr="004E6D9E">
        <w:rPr>
          <w:rFonts w:ascii="Simplified Arabic" w:hAnsi="Simplified Arabic" w:cs="Simplified Arabic" w:hint="cs"/>
          <w:sz w:val="28"/>
          <w:szCs w:val="28"/>
          <w:rtl/>
        </w:rPr>
        <w:t xml:space="preserve">نتيجة تحالف أنصار الله مع الجمهورية الإسلامية الإيرانية, </w:t>
      </w:r>
      <w:r w:rsidRPr="004E6D9E">
        <w:rPr>
          <w:rFonts w:ascii="Simplified Arabic" w:hAnsi="Simplified Arabic" w:cs="Simplified Arabic" w:hint="cs"/>
          <w:sz w:val="28"/>
          <w:szCs w:val="28"/>
          <w:rtl/>
        </w:rPr>
        <w:t>بل أصبحا عقدتين مترابطتين في شبكة الطاقة العالمية</w:t>
      </w:r>
      <w:r w:rsidRPr="004E6D9E">
        <w:rPr>
          <w:rFonts w:ascii="Simplified Arabic" w:hAnsi="Simplified Arabic" w:cs="Simplified Arabic" w:hint="cs"/>
          <w:sz w:val="28"/>
          <w:szCs w:val="28"/>
        </w:rPr>
        <w:t>.</w:t>
      </w:r>
    </w:p>
    <w:p w14:paraId="2E9A0FCD" w14:textId="7191AF53" w:rsidR="00CB42A2" w:rsidRPr="004E6D9E" w:rsidRDefault="004F665A" w:rsidP="00CB42A2">
      <w:pPr>
        <w:bidi/>
        <w:rPr>
          <w:rFonts w:ascii="Simplified Arabic" w:hAnsi="Simplified Arabic" w:cs="Simplified Arabic"/>
          <w:sz w:val="28"/>
          <w:szCs w:val="28"/>
        </w:rPr>
      </w:pPr>
      <w:r w:rsidRPr="004E6D9E">
        <w:rPr>
          <w:rFonts w:ascii="Simplified Arabic" w:hAnsi="Simplified Arabic" w:cs="Simplified Arabic" w:hint="cs"/>
          <w:sz w:val="28"/>
          <w:szCs w:val="28"/>
          <w:rtl/>
        </w:rPr>
        <w:t>فأي اضطراب في هرمز يدفع إلى البحث عن بدائل عبر البحر الأحمر، وأي اضطراب في البحر الأحمر يحد من فعالية تلك البدائل. وبهذا المعنى، فإن العلاقة بين المضيقين لم تعد علاقة جغرافية، بل علاقة استراتيجية تقوم على الاعتماد المتبادل</w:t>
      </w:r>
      <w:r w:rsidR="00CB42A2"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ومن هنا، فإن قدرة أي طرف على التأثير في أحد هذين الممرين تمنحه تأثيراً يتجاوز النطاق المحلي، ويمتد إلى الاقتصاد العالمي وحسابات القوى الكبرى</w:t>
      </w:r>
      <w:r w:rsidR="00CB42A2" w:rsidRPr="004E6D9E">
        <w:rPr>
          <w:rFonts w:ascii="Simplified Arabic" w:hAnsi="Simplified Arabic" w:cs="Simplified Arabic" w:hint="cs"/>
          <w:sz w:val="28"/>
          <w:szCs w:val="28"/>
          <w:rtl/>
        </w:rPr>
        <w:t>, فكيف يصبح الحال إذا تم التأثير على الممرين معا.</w:t>
      </w:r>
    </w:p>
    <w:p w14:paraId="64E95F01"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lastRenderedPageBreak/>
        <w:t>الاستنتاج</w:t>
      </w:r>
    </w:p>
    <w:p w14:paraId="67EE9CC0"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تكشف البيئة الجيوستراتيجية الجديدة في الشرق الأوسط عن تحول بنيوي في طبيعة الصراع، يتمثل في اندماج المسارح الإقليمية ضمن منظومة استراتيجية واحدة، تتفاعل فيها الجغرافيا والطاقة والاقتصاد والقوة العسكرية</w:t>
      </w:r>
      <w:r w:rsidRPr="004E6D9E">
        <w:rPr>
          <w:rFonts w:ascii="Simplified Arabic" w:hAnsi="Simplified Arabic" w:cs="Simplified Arabic" w:hint="cs"/>
          <w:sz w:val="28"/>
          <w:szCs w:val="28"/>
        </w:rPr>
        <w:t>.</w:t>
      </w:r>
    </w:p>
    <w:p w14:paraId="6C8E87D0" w14:textId="1081603C" w:rsidR="004F665A" w:rsidRPr="004E6D9E" w:rsidRDefault="004F665A" w:rsidP="00AB0C7C">
      <w:pPr>
        <w:bidi/>
        <w:rPr>
          <w:rFonts w:ascii="Simplified Arabic" w:hAnsi="Simplified Arabic" w:cs="Simplified Arabic"/>
          <w:sz w:val="28"/>
          <w:szCs w:val="28"/>
          <w:rtl/>
        </w:rPr>
      </w:pPr>
      <w:r w:rsidRPr="004E6D9E">
        <w:rPr>
          <w:rFonts w:ascii="Simplified Arabic" w:hAnsi="Simplified Arabic" w:cs="Simplified Arabic" w:hint="cs"/>
          <w:sz w:val="28"/>
          <w:szCs w:val="28"/>
          <w:rtl/>
        </w:rPr>
        <w:t>ويمثل هذا التحول الأساس النظري للدراسة، إذ يفسر كيف أصبح الترابط بين هرمز وباب المندب أحد أهم محددات الأمن الإقليمي وأمن الطاقة العالمي، وكيف باتت إدارة الصراع تعتمد على التأثير في الشبكات الاستراتيجية أكثر من اعتمادها على السيطرة الميدانية المباشرة</w:t>
      </w:r>
      <w:r w:rsidRPr="004E6D9E">
        <w:rPr>
          <w:rFonts w:ascii="Simplified Arabic" w:hAnsi="Simplified Arabic" w:cs="Simplified Arabic" w:hint="cs"/>
          <w:sz w:val="28"/>
          <w:szCs w:val="28"/>
        </w:rPr>
        <w:t>.</w:t>
      </w:r>
    </w:p>
    <w:p w14:paraId="4E558821" w14:textId="77777777" w:rsidR="00806EF1" w:rsidRPr="004E6D9E" w:rsidRDefault="00806EF1" w:rsidP="00806EF1">
      <w:pPr>
        <w:bidi/>
        <w:rPr>
          <w:rFonts w:ascii="Simplified Arabic" w:hAnsi="Simplified Arabic" w:cs="Simplified Arabic"/>
          <w:sz w:val="28"/>
          <w:szCs w:val="28"/>
          <w:rtl/>
        </w:rPr>
      </w:pPr>
    </w:p>
    <w:p w14:paraId="040A97A5" w14:textId="34BC6FD4" w:rsidR="004F665A" w:rsidRPr="004E6D9E" w:rsidRDefault="004F665A" w:rsidP="00AB0C7C">
      <w:pPr>
        <w:bidi/>
        <w:rPr>
          <w:rFonts w:ascii="Simplified Arabic" w:hAnsi="Simplified Arabic" w:cs="Simplified Arabic"/>
          <w:b/>
          <w:bCs/>
          <w:sz w:val="36"/>
          <w:szCs w:val="36"/>
        </w:rPr>
      </w:pPr>
      <w:r w:rsidRPr="004E6D9E">
        <w:rPr>
          <w:rFonts w:ascii="Simplified Arabic" w:hAnsi="Simplified Arabic" w:cs="Simplified Arabic" w:hint="cs"/>
          <w:b/>
          <w:bCs/>
          <w:sz w:val="36"/>
          <w:szCs w:val="36"/>
          <w:rtl/>
        </w:rPr>
        <w:t>الفصل الثا</w:t>
      </w:r>
      <w:r w:rsidR="00806EF1" w:rsidRPr="004E6D9E">
        <w:rPr>
          <w:rFonts w:ascii="Simplified Arabic" w:hAnsi="Simplified Arabic" w:cs="Simplified Arabic" w:hint="cs"/>
          <w:b/>
          <w:bCs/>
          <w:sz w:val="36"/>
          <w:szCs w:val="36"/>
          <w:rtl/>
        </w:rPr>
        <w:t>ني</w:t>
      </w:r>
    </w:p>
    <w:p w14:paraId="2ECB6A3B" w14:textId="77777777" w:rsidR="004F665A" w:rsidRPr="004E6D9E" w:rsidRDefault="004F665A" w:rsidP="00AB0C7C">
      <w:pPr>
        <w:bidi/>
        <w:rPr>
          <w:rFonts w:ascii="Simplified Arabic" w:hAnsi="Simplified Arabic" w:cs="Simplified Arabic"/>
          <w:sz w:val="32"/>
          <w:szCs w:val="32"/>
        </w:rPr>
      </w:pPr>
      <w:r w:rsidRPr="004E6D9E">
        <w:rPr>
          <w:rFonts w:ascii="Simplified Arabic" w:hAnsi="Simplified Arabic" w:cs="Simplified Arabic" w:hint="cs"/>
          <w:sz w:val="32"/>
          <w:szCs w:val="32"/>
          <w:rtl/>
        </w:rPr>
        <w:t>الجغرافيا الجيوستراتيجية للمضائق البحرية</w:t>
      </w:r>
    </w:p>
    <w:p w14:paraId="2A0623D0" w14:textId="77777777" w:rsidR="004F665A" w:rsidRPr="004E6D9E" w:rsidRDefault="004F665A" w:rsidP="00AB0C7C">
      <w:pPr>
        <w:bidi/>
        <w:rPr>
          <w:rFonts w:ascii="Simplified Arabic" w:hAnsi="Simplified Arabic" w:cs="Simplified Arabic"/>
          <w:b/>
          <w:bCs/>
          <w:sz w:val="28"/>
          <w:szCs w:val="28"/>
        </w:rPr>
      </w:pPr>
      <w:r w:rsidRPr="004E6D9E">
        <w:rPr>
          <w:rFonts w:ascii="Simplified Arabic" w:hAnsi="Simplified Arabic" w:cs="Simplified Arabic" w:hint="cs"/>
          <w:b/>
          <w:bCs/>
          <w:sz w:val="28"/>
          <w:szCs w:val="28"/>
          <w:rtl/>
        </w:rPr>
        <w:t>من نظرية الاختناق إلى نظرية الترابط الاستراتيجي</w:t>
      </w:r>
    </w:p>
    <w:p w14:paraId="54AD27BB" w14:textId="47A050EF" w:rsidR="004F665A" w:rsidRPr="004E6D9E" w:rsidRDefault="004F665A" w:rsidP="00814845">
      <w:pPr>
        <w:bidi/>
        <w:rPr>
          <w:rFonts w:ascii="Simplified Arabic" w:hAnsi="Simplified Arabic" w:cs="Simplified Arabic"/>
          <w:sz w:val="28"/>
          <w:szCs w:val="28"/>
        </w:rPr>
      </w:pPr>
      <w:r w:rsidRPr="004E6D9E">
        <w:rPr>
          <w:rFonts w:ascii="Simplified Arabic" w:hAnsi="Simplified Arabic" w:cs="Simplified Arabic" w:hint="cs"/>
          <w:sz w:val="28"/>
          <w:szCs w:val="28"/>
          <w:rtl/>
        </w:rPr>
        <w:t>تمهيد</w:t>
      </w:r>
    </w:p>
    <w:p w14:paraId="782659B5" w14:textId="19DF2558" w:rsidR="004F665A" w:rsidRPr="004E6D9E" w:rsidRDefault="004F665A" w:rsidP="0046178F">
      <w:pPr>
        <w:bidi/>
        <w:rPr>
          <w:rFonts w:ascii="Simplified Arabic" w:hAnsi="Simplified Arabic" w:cs="Simplified Arabic"/>
          <w:sz w:val="28"/>
          <w:szCs w:val="28"/>
        </w:rPr>
      </w:pPr>
      <w:r w:rsidRPr="004E6D9E">
        <w:rPr>
          <w:rFonts w:ascii="Simplified Arabic" w:hAnsi="Simplified Arabic" w:cs="Simplified Arabic" w:hint="cs"/>
          <w:sz w:val="28"/>
          <w:szCs w:val="28"/>
          <w:rtl/>
        </w:rPr>
        <w:t>احتلت المضائق البحرية مكانة محورية في الفكر الجيوسياسي والجيوستراتيجي منذ أن أدركت القوى الكبرى أن السيطرة على طرق التجارة البحرية تعني امتلاك قدرة مؤثرة في الاقتصاد العالمي وحركة القوة الدولية. وقد ركزت الأدبيات الكلاسيكية على مفهوم "نقاط الاختناق البحرية، باعتبارها الممرات التي يمكن أن يؤدي تعطيلها إلى إرباك حركة التجارة والطاقة</w:t>
      </w:r>
      <w:r w:rsidRPr="004E6D9E">
        <w:rPr>
          <w:rFonts w:ascii="Simplified Arabic" w:hAnsi="Simplified Arabic" w:cs="Simplified Arabic" w:hint="cs"/>
          <w:sz w:val="28"/>
          <w:szCs w:val="28"/>
        </w:rPr>
        <w:t>.</w:t>
      </w:r>
    </w:p>
    <w:p w14:paraId="7763ED06" w14:textId="20A85C04" w:rsidR="004F665A" w:rsidRPr="0046178F" w:rsidRDefault="004F665A" w:rsidP="0046178F">
      <w:pPr>
        <w:bidi/>
        <w:rPr>
          <w:rFonts w:ascii="Simplified Arabic" w:hAnsi="Simplified Arabic" w:cs="Simplified Arabic"/>
          <w:sz w:val="28"/>
          <w:szCs w:val="28"/>
        </w:rPr>
      </w:pPr>
      <w:r w:rsidRPr="004E6D9E">
        <w:rPr>
          <w:rFonts w:ascii="Simplified Arabic" w:hAnsi="Simplified Arabic" w:cs="Simplified Arabic" w:hint="cs"/>
          <w:sz w:val="28"/>
          <w:szCs w:val="28"/>
          <w:rtl/>
        </w:rPr>
        <w:t>إلا أن التحولات التي يشهدها الشرق الأوسط تشير إلى أن هذا المفهوم، على أهميته، لم يعد كافياً لتفسير الواقع الاستراتيجي الراهن. فالأزمة لم تعد تتمثل في أهمية كل مضيق على حدة، بل في العلاقة الوظيفية التي تربط بين مجموعة من المضائق والممرات البحرية ضمن منظومة واحدة. ومن هنا تبرز الحاجة إلى الانتقال من نظرية الاختناق إلى نظرية الترابط الاستراتيجي للمضائق البحرية</w:t>
      </w:r>
      <w:r w:rsidRPr="004E6D9E">
        <w:rPr>
          <w:rFonts w:ascii="Simplified Arabic" w:hAnsi="Simplified Arabic" w:cs="Simplified Arabic" w:hint="cs"/>
          <w:sz w:val="28"/>
          <w:szCs w:val="28"/>
        </w:rPr>
        <w:t>.</w:t>
      </w:r>
    </w:p>
    <w:p w14:paraId="564F9D9F" w14:textId="75DEBE05" w:rsidR="004F665A" w:rsidRPr="004E6D9E" w:rsidRDefault="004F665A" w:rsidP="0046178F">
      <w:pPr>
        <w:bidi/>
        <w:rPr>
          <w:rFonts w:ascii="Simplified Arabic" w:hAnsi="Simplified Arabic" w:cs="Simplified Arabic"/>
          <w:sz w:val="28"/>
          <w:szCs w:val="28"/>
        </w:rPr>
      </w:pPr>
      <w:r w:rsidRPr="004E6D9E">
        <w:rPr>
          <w:rFonts w:ascii="Simplified Arabic" w:hAnsi="Simplified Arabic" w:cs="Simplified Arabic" w:hint="cs"/>
          <w:sz w:val="28"/>
          <w:szCs w:val="28"/>
          <w:rtl/>
        </w:rPr>
        <w:t xml:space="preserve">أولاً: المضائق البحرية في الفكر </w:t>
      </w:r>
      <w:proofErr w:type="spellStart"/>
      <w:r w:rsidRPr="004E6D9E">
        <w:rPr>
          <w:rFonts w:ascii="Simplified Arabic" w:hAnsi="Simplified Arabic" w:cs="Simplified Arabic" w:hint="cs"/>
          <w:sz w:val="28"/>
          <w:szCs w:val="28"/>
          <w:rtl/>
        </w:rPr>
        <w:t>الجيوستراتيجي</w:t>
      </w:r>
      <w:proofErr w:type="spellEnd"/>
    </w:p>
    <w:p w14:paraId="4CBEC93C" w14:textId="7D2CCB56" w:rsidR="004F665A" w:rsidRPr="0046178F" w:rsidRDefault="004F665A" w:rsidP="0046178F">
      <w:pPr>
        <w:bidi/>
        <w:rPr>
          <w:rFonts w:ascii="Simplified Arabic" w:hAnsi="Simplified Arabic" w:cs="Simplified Arabic"/>
          <w:sz w:val="28"/>
          <w:szCs w:val="28"/>
        </w:rPr>
      </w:pPr>
      <w:r w:rsidRPr="004E6D9E">
        <w:rPr>
          <w:rFonts w:ascii="Simplified Arabic" w:hAnsi="Simplified Arabic" w:cs="Simplified Arabic" w:hint="cs"/>
          <w:sz w:val="28"/>
          <w:szCs w:val="28"/>
          <w:rtl/>
        </w:rPr>
        <w:t xml:space="preserve">ترى المدرسة الجيوستراتيجية أن البحار ليست مجرد فضاءات للملاحة، بل هي ميادين لإسقاط القوة وتحقيق الردع والتأثير في الاقتصاد العالمي. لذلك، فإن المضائق تمثل عقداً استراتيجية تتقاطع عندها </w:t>
      </w:r>
      <w:r w:rsidRPr="004E6D9E">
        <w:rPr>
          <w:rFonts w:ascii="Simplified Arabic" w:hAnsi="Simplified Arabic" w:cs="Simplified Arabic" w:hint="cs"/>
          <w:sz w:val="28"/>
          <w:szCs w:val="28"/>
          <w:rtl/>
        </w:rPr>
        <w:lastRenderedPageBreak/>
        <w:t xml:space="preserve">المصالح السياسية والعسكرية </w:t>
      </w:r>
      <w:proofErr w:type="gramStart"/>
      <w:r w:rsidRPr="004E6D9E">
        <w:rPr>
          <w:rFonts w:ascii="Simplified Arabic" w:hAnsi="Simplified Arabic" w:cs="Simplified Arabic" w:hint="cs"/>
          <w:sz w:val="28"/>
          <w:szCs w:val="28"/>
          <w:rtl/>
        </w:rPr>
        <w:t>والاقتصادية</w:t>
      </w:r>
      <w:r w:rsidR="00814845" w:rsidRPr="004E6D9E">
        <w:rPr>
          <w:rFonts w:ascii="Simplified Arabic" w:hAnsi="Simplified Arabic" w:cs="Simplified Arabic" w:hint="cs"/>
          <w:sz w:val="28"/>
          <w:szCs w:val="28"/>
          <w:rtl/>
        </w:rPr>
        <w:t>,</w:t>
      </w:r>
      <w:proofErr w:type="gramEnd"/>
      <w:r w:rsidR="00814845"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وقد تعاملت القوى الكبرى تاريخياً مع مضائق مثل هرمز، وباب المندب، وملقا، والبوسفور، وقناة السويس بوصفها مفاتيح للسيطرة على حركة التجارة الدولية، إلا أن معظم التحليلات درست كل مضيق بصورة منفصلة، وفق ظروفه المحلية والإقليمية</w:t>
      </w:r>
      <w:r w:rsidRPr="004E6D9E">
        <w:rPr>
          <w:rFonts w:ascii="Simplified Arabic" w:hAnsi="Simplified Arabic" w:cs="Simplified Arabic" w:hint="cs"/>
          <w:sz w:val="28"/>
          <w:szCs w:val="28"/>
        </w:rPr>
        <w:t>.</w:t>
      </w:r>
    </w:p>
    <w:p w14:paraId="44403E9A" w14:textId="3A819675" w:rsidR="004F665A" w:rsidRPr="004E6D9E" w:rsidRDefault="004F665A" w:rsidP="0046178F">
      <w:pPr>
        <w:bidi/>
        <w:rPr>
          <w:rFonts w:ascii="Simplified Arabic" w:hAnsi="Simplified Arabic" w:cs="Simplified Arabic"/>
          <w:sz w:val="28"/>
          <w:szCs w:val="28"/>
        </w:rPr>
      </w:pPr>
      <w:r w:rsidRPr="004E6D9E">
        <w:rPr>
          <w:rFonts w:ascii="Simplified Arabic" w:hAnsi="Simplified Arabic" w:cs="Simplified Arabic" w:hint="cs"/>
          <w:sz w:val="28"/>
          <w:szCs w:val="28"/>
          <w:rtl/>
        </w:rPr>
        <w:t>ثانياً: حدود نظرية نقاط الاختناق</w:t>
      </w:r>
    </w:p>
    <w:p w14:paraId="3BA19FE4" w14:textId="662493F0" w:rsidR="004F665A" w:rsidRPr="004E6D9E" w:rsidRDefault="004F665A" w:rsidP="00814845">
      <w:pPr>
        <w:bidi/>
        <w:rPr>
          <w:rFonts w:ascii="Simplified Arabic" w:hAnsi="Simplified Arabic" w:cs="Simplified Arabic"/>
          <w:sz w:val="28"/>
          <w:szCs w:val="28"/>
        </w:rPr>
      </w:pPr>
      <w:r w:rsidRPr="004E6D9E">
        <w:rPr>
          <w:rFonts w:ascii="Simplified Arabic" w:hAnsi="Simplified Arabic" w:cs="Simplified Arabic" w:hint="cs"/>
          <w:sz w:val="28"/>
          <w:szCs w:val="28"/>
          <w:rtl/>
        </w:rPr>
        <w:t>تفترض نظرية نقاط الاختناق أن تعطيل ممر بحري رئيس يؤدي إلى إحداث ضغط اقتصادي واستراتيجي على الخصم. وقد أثبتت هذه النظرية فعاليتها في تفسير كثير من الأزمات البحرية</w:t>
      </w:r>
      <w:r w:rsidR="00814845"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إلا أنها تواجه اليوم عدداً من القيود، أبرزها</w:t>
      </w:r>
      <w:r w:rsidRPr="004E6D9E">
        <w:rPr>
          <w:rFonts w:ascii="Simplified Arabic" w:hAnsi="Simplified Arabic" w:cs="Simplified Arabic" w:hint="cs"/>
          <w:sz w:val="28"/>
          <w:szCs w:val="28"/>
        </w:rPr>
        <w:t>:</w:t>
      </w:r>
    </w:p>
    <w:p w14:paraId="427FBCBA"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Pr>
        <w:t xml:space="preserve">- </w:t>
      </w:r>
      <w:r w:rsidRPr="004E6D9E">
        <w:rPr>
          <w:rFonts w:ascii="Simplified Arabic" w:hAnsi="Simplified Arabic" w:cs="Simplified Arabic" w:hint="cs"/>
          <w:sz w:val="28"/>
          <w:szCs w:val="28"/>
          <w:rtl/>
        </w:rPr>
        <w:t>أنها تنظر إلى كل مضيق باعتباره وحدة مستقلة</w:t>
      </w:r>
      <w:r w:rsidRPr="004E6D9E">
        <w:rPr>
          <w:rFonts w:ascii="Simplified Arabic" w:hAnsi="Simplified Arabic" w:cs="Simplified Arabic" w:hint="cs"/>
          <w:sz w:val="28"/>
          <w:szCs w:val="28"/>
        </w:rPr>
        <w:t>.</w:t>
      </w:r>
    </w:p>
    <w:p w14:paraId="39780FAD"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Pr>
        <w:t xml:space="preserve">- </w:t>
      </w:r>
      <w:r w:rsidRPr="004E6D9E">
        <w:rPr>
          <w:rFonts w:ascii="Simplified Arabic" w:hAnsi="Simplified Arabic" w:cs="Simplified Arabic" w:hint="cs"/>
          <w:sz w:val="28"/>
          <w:szCs w:val="28"/>
          <w:rtl/>
        </w:rPr>
        <w:t>أنها تفترض وجود بدائل آمنة ومستقرة عند تعطيل أحد الممرات</w:t>
      </w:r>
      <w:r w:rsidRPr="004E6D9E">
        <w:rPr>
          <w:rFonts w:ascii="Simplified Arabic" w:hAnsi="Simplified Arabic" w:cs="Simplified Arabic" w:hint="cs"/>
          <w:sz w:val="28"/>
          <w:szCs w:val="28"/>
        </w:rPr>
        <w:t>.</w:t>
      </w:r>
    </w:p>
    <w:p w14:paraId="4DFE2D19" w14:textId="77777777"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Pr>
        <w:t xml:space="preserve">- </w:t>
      </w:r>
      <w:r w:rsidRPr="004E6D9E">
        <w:rPr>
          <w:rFonts w:ascii="Simplified Arabic" w:hAnsi="Simplified Arabic" w:cs="Simplified Arabic" w:hint="cs"/>
          <w:sz w:val="28"/>
          <w:szCs w:val="28"/>
          <w:rtl/>
        </w:rPr>
        <w:t>أنها لا تفسر انتقال آثار الأزمة من ممر بحري إلى آخر ضمن شبكة مترابطة</w:t>
      </w:r>
      <w:r w:rsidRPr="004E6D9E">
        <w:rPr>
          <w:rFonts w:ascii="Simplified Arabic" w:hAnsi="Simplified Arabic" w:cs="Simplified Arabic" w:hint="cs"/>
          <w:sz w:val="28"/>
          <w:szCs w:val="28"/>
        </w:rPr>
        <w:t>.</w:t>
      </w:r>
    </w:p>
    <w:p w14:paraId="5F214A6E" w14:textId="244C4C09" w:rsidR="004F665A" w:rsidRPr="004E6D9E" w:rsidRDefault="004F665A" w:rsidP="00814845">
      <w:pPr>
        <w:bidi/>
        <w:rPr>
          <w:rFonts w:ascii="Simplified Arabic" w:hAnsi="Simplified Arabic" w:cs="Simplified Arabic"/>
          <w:sz w:val="28"/>
          <w:szCs w:val="28"/>
        </w:rPr>
      </w:pPr>
      <w:r w:rsidRPr="004E6D9E">
        <w:rPr>
          <w:rFonts w:ascii="Simplified Arabic" w:hAnsi="Simplified Arabic" w:cs="Simplified Arabic" w:hint="cs"/>
          <w:sz w:val="28"/>
          <w:szCs w:val="28"/>
        </w:rPr>
        <w:t xml:space="preserve">- </w:t>
      </w:r>
      <w:r w:rsidRPr="004E6D9E">
        <w:rPr>
          <w:rFonts w:ascii="Simplified Arabic" w:hAnsi="Simplified Arabic" w:cs="Simplified Arabic" w:hint="cs"/>
          <w:sz w:val="28"/>
          <w:szCs w:val="28"/>
          <w:rtl/>
        </w:rPr>
        <w:t>أنها لا تأخذ بالاعتبار تفاعل أدوات الردع العسكرية والاقتصادية والإعلامية في أكثر من مسرح في الوقت نفسه</w:t>
      </w:r>
      <w:r w:rsidRPr="004E6D9E">
        <w:rPr>
          <w:rFonts w:ascii="Simplified Arabic" w:hAnsi="Simplified Arabic" w:cs="Simplified Arabic" w:hint="cs"/>
          <w:sz w:val="28"/>
          <w:szCs w:val="28"/>
        </w:rPr>
        <w:t>.</w:t>
      </w:r>
    </w:p>
    <w:p w14:paraId="4A89E165" w14:textId="1875D5DB" w:rsidR="004F665A" w:rsidRPr="004E6D9E" w:rsidRDefault="004F665A" w:rsidP="0046178F">
      <w:pPr>
        <w:bidi/>
        <w:rPr>
          <w:rFonts w:ascii="Simplified Arabic" w:hAnsi="Simplified Arabic" w:cs="Simplified Arabic"/>
          <w:sz w:val="28"/>
          <w:szCs w:val="28"/>
        </w:rPr>
      </w:pPr>
      <w:r w:rsidRPr="004E6D9E">
        <w:rPr>
          <w:rFonts w:ascii="Simplified Arabic" w:hAnsi="Simplified Arabic" w:cs="Simplified Arabic" w:hint="cs"/>
          <w:sz w:val="28"/>
          <w:szCs w:val="28"/>
          <w:rtl/>
        </w:rPr>
        <w:t>وبالتالي، فإن الاقتصار على هذا المفهوم قد لا يفسر طبيعة الأزمات البحرية المعاصرة</w:t>
      </w:r>
      <w:r w:rsidRPr="004E6D9E">
        <w:rPr>
          <w:rFonts w:ascii="Simplified Arabic" w:hAnsi="Simplified Arabic" w:cs="Simplified Arabic" w:hint="cs"/>
          <w:sz w:val="28"/>
          <w:szCs w:val="28"/>
        </w:rPr>
        <w:t>.</w:t>
      </w:r>
    </w:p>
    <w:p w14:paraId="4B57907C" w14:textId="7B99F3BE" w:rsidR="004F665A" w:rsidRPr="004E6D9E" w:rsidRDefault="004F665A" w:rsidP="0046178F">
      <w:pPr>
        <w:bidi/>
        <w:rPr>
          <w:rFonts w:ascii="Simplified Arabic" w:hAnsi="Simplified Arabic" w:cs="Simplified Arabic"/>
          <w:sz w:val="28"/>
          <w:szCs w:val="28"/>
        </w:rPr>
      </w:pPr>
      <w:r w:rsidRPr="004E6D9E">
        <w:rPr>
          <w:rFonts w:ascii="Simplified Arabic" w:hAnsi="Simplified Arabic" w:cs="Simplified Arabic" w:hint="cs"/>
          <w:sz w:val="28"/>
          <w:szCs w:val="28"/>
          <w:rtl/>
        </w:rPr>
        <w:t>ثالثاً: نظرية الترابط الاستراتيجي للمضائق</w:t>
      </w:r>
    </w:p>
    <w:p w14:paraId="794EBDC2" w14:textId="33119A2C" w:rsidR="004F665A" w:rsidRPr="004E6D9E" w:rsidRDefault="004F665A"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 xml:space="preserve">تقترح هذه الدراسة إطاراً تفسيرياً يقوم على مفهوم الترابط الاستراتيجي للمضائق </w:t>
      </w:r>
      <w:proofErr w:type="gramStart"/>
      <w:r w:rsidRPr="004E6D9E">
        <w:rPr>
          <w:rFonts w:ascii="Simplified Arabic" w:hAnsi="Simplified Arabic" w:cs="Simplified Arabic" w:hint="cs"/>
          <w:sz w:val="28"/>
          <w:szCs w:val="28"/>
          <w:rtl/>
        </w:rPr>
        <w:t>البحرية</w:t>
      </w:r>
      <w:r w:rsidR="00CC0339" w:rsidRPr="004E6D9E">
        <w:rPr>
          <w:rFonts w:ascii="Simplified Arabic" w:hAnsi="Simplified Arabic" w:cs="Simplified Arabic" w:hint="cs"/>
          <w:sz w:val="28"/>
          <w:szCs w:val="28"/>
          <w:rtl/>
        </w:rPr>
        <w:t>,</w:t>
      </w:r>
      <w:proofErr w:type="gramEnd"/>
    </w:p>
    <w:p w14:paraId="2CD940C3" w14:textId="74A5C963" w:rsidR="004F665A" w:rsidRPr="004E6D9E" w:rsidRDefault="00CC0339" w:rsidP="00CC0339">
      <w:pPr>
        <w:bidi/>
        <w:rPr>
          <w:rFonts w:ascii="Simplified Arabic" w:hAnsi="Simplified Arabic" w:cs="Simplified Arabic"/>
          <w:sz w:val="28"/>
          <w:szCs w:val="28"/>
          <w:rtl/>
        </w:rPr>
      </w:pPr>
      <w:r w:rsidRPr="004E6D9E">
        <w:rPr>
          <w:rFonts w:ascii="Simplified Arabic" w:hAnsi="Simplified Arabic" w:cs="Simplified Arabic" w:hint="cs"/>
          <w:sz w:val="28"/>
          <w:szCs w:val="28"/>
          <w:rtl/>
        </w:rPr>
        <w:t xml:space="preserve"> </w:t>
      </w:r>
      <w:r w:rsidR="004F665A" w:rsidRPr="004E6D9E">
        <w:rPr>
          <w:rFonts w:ascii="Simplified Arabic" w:hAnsi="Simplified Arabic" w:cs="Simplified Arabic" w:hint="cs"/>
          <w:sz w:val="28"/>
          <w:szCs w:val="28"/>
          <w:rtl/>
        </w:rPr>
        <w:t>ويقصد بهذا المفهوم أن القيمة الاستراتيجية لأي مضيق لا تنبع فقط من موقعه الجغرافي أو حجم الحركة التجارية التي يمر بها، وإنما من موقعه داخل شبكة متكاملة من الممرات البحرية</w:t>
      </w:r>
      <w:r w:rsidRPr="004E6D9E">
        <w:rPr>
          <w:rFonts w:ascii="Simplified Arabic" w:hAnsi="Simplified Arabic" w:cs="Simplified Arabic" w:hint="cs"/>
          <w:sz w:val="28"/>
          <w:szCs w:val="28"/>
          <w:rtl/>
        </w:rPr>
        <w:t>.</w:t>
      </w:r>
    </w:p>
    <w:p w14:paraId="6F26D30D" w14:textId="5C28C146" w:rsidR="004F665A" w:rsidRPr="004E6D9E" w:rsidRDefault="004F665A" w:rsidP="0046178F">
      <w:pPr>
        <w:bidi/>
        <w:rPr>
          <w:rFonts w:ascii="Simplified Arabic" w:hAnsi="Simplified Arabic" w:cs="Simplified Arabic"/>
          <w:sz w:val="28"/>
          <w:szCs w:val="28"/>
        </w:rPr>
      </w:pPr>
      <w:r w:rsidRPr="004E6D9E">
        <w:rPr>
          <w:rFonts w:ascii="Simplified Arabic" w:hAnsi="Simplified Arabic" w:cs="Simplified Arabic" w:hint="cs"/>
          <w:sz w:val="28"/>
          <w:szCs w:val="28"/>
          <w:rtl/>
        </w:rPr>
        <w:t>ثالثاً: نظرية الترابط الاستراتيجي للمضائق</w:t>
      </w:r>
    </w:p>
    <w:p w14:paraId="3EB9F2BC" w14:textId="7854784B" w:rsidR="004F665A" w:rsidRPr="004E6D9E" w:rsidRDefault="004F665A" w:rsidP="00CC0339">
      <w:pPr>
        <w:bidi/>
        <w:rPr>
          <w:rFonts w:ascii="Simplified Arabic" w:hAnsi="Simplified Arabic" w:cs="Simplified Arabic"/>
          <w:sz w:val="28"/>
          <w:szCs w:val="28"/>
        </w:rPr>
      </w:pPr>
      <w:r w:rsidRPr="004E6D9E">
        <w:rPr>
          <w:rFonts w:ascii="Simplified Arabic" w:hAnsi="Simplified Arabic" w:cs="Simplified Arabic" w:hint="cs"/>
          <w:sz w:val="28"/>
          <w:szCs w:val="28"/>
          <w:rtl/>
        </w:rPr>
        <w:t xml:space="preserve">تقترح هذه الدراسة إطاراً تفسيرياً يقوم على مفهوم الترابط الاستراتيجي للمضائق </w:t>
      </w:r>
      <w:proofErr w:type="gramStart"/>
      <w:r w:rsidRPr="004E6D9E">
        <w:rPr>
          <w:rFonts w:ascii="Simplified Arabic" w:hAnsi="Simplified Arabic" w:cs="Simplified Arabic" w:hint="cs"/>
          <w:sz w:val="28"/>
          <w:szCs w:val="28"/>
          <w:rtl/>
        </w:rPr>
        <w:t>البحرية</w:t>
      </w:r>
      <w:r w:rsidR="00CC0339" w:rsidRPr="004E6D9E">
        <w:rPr>
          <w:rFonts w:ascii="Simplified Arabic" w:hAnsi="Simplified Arabic" w:cs="Simplified Arabic" w:hint="cs"/>
          <w:sz w:val="28"/>
          <w:szCs w:val="28"/>
          <w:rtl/>
        </w:rPr>
        <w:t>,</w:t>
      </w:r>
      <w:proofErr w:type="gramEnd"/>
      <w:r w:rsidR="00CC0339"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ويقصد بهذا المفهوم أن القيمة الاستراتيجية لأي مضيق لا تنبع فقط من موقعه الجغرافي أو حجم الحركة التجارية التي يمر بها، وإنما من موقعه داخل شبكة متكاملة من الممرات البحرية، بحيث يؤثر أي تغير في إحدى عقد الشبكة في كفاءة العقد الأخرى</w:t>
      </w:r>
      <w:r w:rsidRPr="004E6D9E">
        <w:rPr>
          <w:rFonts w:ascii="Simplified Arabic" w:hAnsi="Simplified Arabic" w:cs="Simplified Arabic" w:hint="cs"/>
          <w:sz w:val="28"/>
          <w:szCs w:val="28"/>
        </w:rPr>
        <w:t>.</w:t>
      </w:r>
    </w:p>
    <w:p w14:paraId="26103A2E" w14:textId="228B8102" w:rsidR="004F665A" w:rsidRPr="004E6D9E" w:rsidRDefault="004F665A" w:rsidP="0046178F">
      <w:pPr>
        <w:bidi/>
        <w:rPr>
          <w:rFonts w:ascii="Simplified Arabic" w:hAnsi="Simplified Arabic" w:cs="Simplified Arabic"/>
          <w:sz w:val="28"/>
          <w:szCs w:val="28"/>
        </w:rPr>
      </w:pPr>
      <w:r w:rsidRPr="004E6D9E">
        <w:rPr>
          <w:rFonts w:ascii="Simplified Arabic" w:hAnsi="Simplified Arabic" w:cs="Simplified Arabic" w:hint="cs"/>
          <w:sz w:val="28"/>
          <w:szCs w:val="28"/>
          <w:rtl/>
        </w:rPr>
        <w:lastRenderedPageBreak/>
        <w:t>وبذلك، لا يصبح مضيق هرمز أو باب المندب وحده محور التحليل، بل تصبح العلاقة بينهما هي العنصر الحاسم في فهم البيئة الاستراتيجية</w:t>
      </w:r>
      <w:r w:rsidRPr="004E6D9E">
        <w:rPr>
          <w:rFonts w:ascii="Simplified Arabic" w:hAnsi="Simplified Arabic" w:cs="Simplified Arabic" w:hint="cs"/>
          <w:sz w:val="28"/>
          <w:szCs w:val="28"/>
        </w:rPr>
        <w:t>.</w:t>
      </w:r>
    </w:p>
    <w:p w14:paraId="02200DC3" w14:textId="5B97BBAC" w:rsidR="004F665A" w:rsidRPr="004E6D9E" w:rsidRDefault="004F665A" w:rsidP="00CC0339">
      <w:pPr>
        <w:bidi/>
        <w:rPr>
          <w:rFonts w:ascii="Simplified Arabic" w:hAnsi="Simplified Arabic" w:cs="Simplified Arabic"/>
          <w:sz w:val="28"/>
          <w:szCs w:val="28"/>
        </w:rPr>
      </w:pPr>
      <w:r w:rsidRPr="004E6D9E">
        <w:rPr>
          <w:rFonts w:ascii="Simplified Arabic" w:hAnsi="Simplified Arabic" w:cs="Simplified Arabic" w:hint="cs"/>
          <w:sz w:val="28"/>
          <w:szCs w:val="28"/>
          <w:rtl/>
        </w:rPr>
        <w:t>رابعاً: منطق الشبكات بدلاً من منطق النقاط</w:t>
      </w:r>
    </w:p>
    <w:p w14:paraId="0A0317B3" w14:textId="5CE0F6C0" w:rsidR="004F665A" w:rsidRPr="004E6D9E" w:rsidRDefault="004F665A" w:rsidP="0046178F">
      <w:pPr>
        <w:bidi/>
        <w:rPr>
          <w:rFonts w:ascii="Simplified Arabic" w:hAnsi="Simplified Arabic" w:cs="Simplified Arabic"/>
          <w:sz w:val="28"/>
          <w:szCs w:val="28"/>
        </w:rPr>
      </w:pPr>
      <w:r w:rsidRPr="004E6D9E">
        <w:rPr>
          <w:rFonts w:ascii="Simplified Arabic" w:hAnsi="Simplified Arabic" w:cs="Simplified Arabic" w:hint="cs"/>
          <w:sz w:val="28"/>
          <w:szCs w:val="28"/>
          <w:rtl/>
        </w:rPr>
        <w:t>في البيئة الجيوستراتيجية الحديثة، لم تعد الممرات البحرية تعمل كعناصر منفصلة، وإنما كشبكة مترابطة</w:t>
      </w:r>
      <w:r w:rsidR="00CC0339"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فإذا تعرض أحد الممرات للضغط، تنتقل حركة التجارة والطاقة إلى مسارات بديلة. وإذا أصبحت هذه المسارات نفسها معرضة للمخاطر، فإن النظام بأكمله يدخل في حالة من الهشاشة</w:t>
      </w:r>
      <w:r w:rsidRPr="004E6D9E">
        <w:rPr>
          <w:rFonts w:ascii="Simplified Arabic" w:hAnsi="Simplified Arabic" w:cs="Simplified Arabic" w:hint="cs"/>
          <w:sz w:val="28"/>
          <w:szCs w:val="28"/>
        </w:rPr>
        <w:t>.</w:t>
      </w:r>
    </w:p>
    <w:p w14:paraId="24603CAF" w14:textId="3D671976" w:rsidR="004F665A" w:rsidRPr="0046178F" w:rsidRDefault="004F665A" w:rsidP="0046178F">
      <w:pPr>
        <w:bidi/>
        <w:rPr>
          <w:rFonts w:ascii="Simplified Arabic" w:hAnsi="Simplified Arabic" w:cs="Simplified Arabic"/>
          <w:b/>
          <w:bCs/>
          <w:sz w:val="28"/>
          <w:szCs w:val="28"/>
        </w:rPr>
      </w:pPr>
      <w:r w:rsidRPr="004E6D9E">
        <w:rPr>
          <w:rFonts w:ascii="Simplified Arabic" w:hAnsi="Simplified Arabic" w:cs="Simplified Arabic" w:hint="cs"/>
          <w:b/>
          <w:bCs/>
          <w:sz w:val="28"/>
          <w:szCs w:val="28"/>
          <w:rtl/>
        </w:rPr>
        <w:t>وعليه، فإن مركز الثقل الاستراتيجي لم يعد المضيق ذاته، بل قدرة النظام البحري العالمي على الحفاظ على الترابط والمرونة في مواجهة الأزمات</w:t>
      </w:r>
      <w:r w:rsidRPr="004E6D9E">
        <w:rPr>
          <w:rFonts w:ascii="Simplified Arabic" w:hAnsi="Simplified Arabic" w:cs="Simplified Arabic" w:hint="cs"/>
          <w:b/>
          <w:bCs/>
          <w:sz w:val="28"/>
          <w:szCs w:val="28"/>
        </w:rPr>
        <w:t>.</w:t>
      </w:r>
    </w:p>
    <w:p w14:paraId="20EE05DE" w14:textId="3748AB6B" w:rsidR="004F665A" w:rsidRPr="004E6D9E" w:rsidRDefault="004F665A" w:rsidP="0046178F">
      <w:pPr>
        <w:bidi/>
        <w:rPr>
          <w:rFonts w:ascii="Simplified Arabic" w:hAnsi="Simplified Arabic" w:cs="Simplified Arabic"/>
          <w:sz w:val="28"/>
          <w:szCs w:val="28"/>
        </w:rPr>
      </w:pPr>
      <w:r w:rsidRPr="004E6D9E">
        <w:rPr>
          <w:rFonts w:ascii="Simplified Arabic" w:hAnsi="Simplified Arabic" w:cs="Simplified Arabic" w:hint="cs"/>
          <w:sz w:val="28"/>
          <w:szCs w:val="28"/>
          <w:rtl/>
        </w:rPr>
        <w:t>خامساً: هرمز وباب المندب نموذجاً للترابط الاستراتيجي</w:t>
      </w:r>
    </w:p>
    <w:p w14:paraId="21914F79" w14:textId="1CC4C99C" w:rsidR="004F665A" w:rsidRPr="004E6D9E" w:rsidRDefault="004F665A" w:rsidP="00CC0339">
      <w:pPr>
        <w:bidi/>
        <w:rPr>
          <w:rFonts w:ascii="Simplified Arabic" w:hAnsi="Simplified Arabic" w:cs="Simplified Arabic"/>
          <w:sz w:val="28"/>
          <w:szCs w:val="28"/>
        </w:rPr>
      </w:pPr>
      <w:r w:rsidRPr="004E6D9E">
        <w:rPr>
          <w:rFonts w:ascii="Simplified Arabic" w:hAnsi="Simplified Arabic" w:cs="Simplified Arabic" w:hint="cs"/>
          <w:sz w:val="28"/>
          <w:szCs w:val="28"/>
          <w:rtl/>
        </w:rPr>
        <w:t>يشكل مضيق هرمز وباب المندب نموذجاً واضحاً لهذا المفهوم</w:t>
      </w:r>
      <w:r w:rsidRPr="004E6D9E">
        <w:rPr>
          <w:rFonts w:ascii="Simplified Arabic" w:hAnsi="Simplified Arabic" w:cs="Simplified Arabic" w:hint="cs"/>
          <w:sz w:val="28"/>
          <w:szCs w:val="28"/>
        </w:rPr>
        <w:t>.</w:t>
      </w:r>
    </w:p>
    <w:p w14:paraId="682D5DDC" w14:textId="79E502C2" w:rsidR="004F665A" w:rsidRPr="004E6D9E" w:rsidRDefault="004F665A" w:rsidP="0046178F">
      <w:pPr>
        <w:bidi/>
        <w:rPr>
          <w:rFonts w:ascii="Simplified Arabic" w:hAnsi="Simplified Arabic" w:cs="Simplified Arabic"/>
          <w:sz w:val="28"/>
          <w:szCs w:val="28"/>
        </w:rPr>
      </w:pPr>
      <w:r w:rsidRPr="004E6D9E">
        <w:rPr>
          <w:rFonts w:ascii="Simplified Arabic" w:hAnsi="Simplified Arabic" w:cs="Simplified Arabic" w:hint="cs"/>
          <w:sz w:val="28"/>
          <w:szCs w:val="28"/>
          <w:rtl/>
        </w:rPr>
        <w:t xml:space="preserve">فإذا انخفضت كفاءة أحدهما نتيجة التوتر أو القيود على الملاحة، تزداد أهمية الآخر بوصفه جزءاً من مسار أوسع لنقل الطاقة والتجارة. وفي المقابل، فإن تعرض الممرين معاً لمستويات مرتفعة من المخاطر يضاعف الآثار الاقتصادية، لأن البدائل تصبح أكثر كلفة وأقل قدرة على استيعاب حركة </w:t>
      </w:r>
      <w:proofErr w:type="gramStart"/>
      <w:r w:rsidRPr="004E6D9E">
        <w:rPr>
          <w:rFonts w:ascii="Simplified Arabic" w:hAnsi="Simplified Arabic" w:cs="Simplified Arabic" w:hint="cs"/>
          <w:sz w:val="28"/>
          <w:szCs w:val="28"/>
          <w:rtl/>
        </w:rPr>
        <w:t>التجارة</w:t>
      </w:r>
      <w:r w:rsidR="00CC0339" w:rsidRPr="004E6D9E">
        <w:rPr>
          <w:rFonts w:ascii="Simplified Arabic" w:hAnsi="Simplified Arabic" w:cs="Simplified Arabic" w:hint="cs"/>
          <w:sz w:val="28"/>
          <w:szCs w:val="28"/>
          <w:rtl/>
        </w:rPr>
        <w:t>,</w:t>
      </w:r>
      <w:proofErr w:type="gramEnd"/>
      <w:r w:rsidR="00CC0339"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ومن ثم، فإن التحليل الجيوستراتيجي ينبغي أن ينظر إلى هذين الممرين باعتبارهما عنصرين في منظومة واحدة، وليس باعتبارهما ساحتين منفصلتين</w:t>
      </w:r>
      <w:r w:rsidRPr="004E6D9E">
        <w:rPr>
          <w:rFonts w:ascii="Simplified Arabic" w:hAnsi="Simplified Arabic" w:cs="Simplified Arabic" w:hint="cs"/>
          <w:sz w:val="28"/>
          <w:szCs w:val="28"/>
        </w:rPr>
        <w:t>.</w:t>
      </w:r>
    </w:p>
    <w:p w14:paraId="764103CF" w14:textId="61A7B2FA" w:rsidR="004F665A" w:rsidRPr="004E6D9E" w:rsidRDefault="004F665A" w:rsidP="0046178F">
      <w:pPr>
        <w:bidi/>
        <w:rPr>
          <w:rFonts w:ascii="Simplified Arabic" w:hAnsi="Simplified Arabic" w:cs="Simplified Arabic"/>
          <w:sz w:val="28"/>
          <w:szCs w:val="28"/>
        </w:rPr>
      </w:pPr>
      <w:r w:rsidRPr="004E6D9E">
        <w:rPr>
          <w:rFonts w:ascii="Simplified Arabic" w:hAnsi="Simplified Arabic" w:cs="Simplified Arabic" w:hint="cs"/>
          <w:sz w:val="28"/>
          <w:szCs w:val="28"/>
          <w:rtl/>
        </w:rPr>
        <w:t>سادساً: انعكاسات النظرية على مفهوم الردع</w:t>
      </w:r>
    </w:p>
    <w:p w14:paraId="5D70C297" w14:textId="798A0D3D" w:rsidR="0024176E" w:rsidRPr="004E6D9E" w:rsidRDefault="004F665A" w:rsidP="0046178F">
      <w:pPr>
        <w:bidi/>
        <w:rPr>
          <w:rFonts w:ascii="Simplified Arabic" w:hAnsi="Simplified Arabic" w:cs="Simplified Arabic"/>
          <w:sz w:val="28"/>
          <w:szCs w:val="28"/>
        </w:rPr>
      </w:pPr>
      <w:r w:rsidRPr="004E6D9E">
        <w:rPr>
          <w:rFonts w:ascii="Simplified Arabic" w:hAnsi="Simplified Arabic" w:cs="Simplified Arabic" w:hint="cs"/>
          <w:sz w:val="28"/>
          <w:szCs w:val="28"/>
          <w:rtl/>
        </w:rPr>
        <w:t xml:space="preserve">إذا كانت نظريات الردع التقليدية تقوم على تهديد القدرات العسكرية أو الأراضي، فإن البيئة البحرية الحديثة توسع هذا المفهوم ليشمل التأثير في الممرات الحيوية التي يعتمد عليها الاقتصاد </w:t>
      </w:r>
      <w:proofErr w:type="gramStart"/>
      <w:r w:rsidRPr="004E6D9E">
        <w:rPr>
          <w:rFonts w:ascii="Simplified Arabic" w:hAnsi="Simplified Arabic" w:cs="Simplified Arabic" w:hint="cs"/>
          <w:sz w:val="28"/>
          <w:szCs w:val="28"/>
          <w:rtl/>
        </w:rPr>
        <w:t>العالمي</w:t>
      </w:r>
      <w:r w:rsidR="004E6D9E" w:rsidRPr="004E6D9E">
        <w:rPr>
          <w:rFonts w:ascii="Simplified Arabic" w:hAnsi="Simplified Arabic" w:cs="Simplified Arabic" w:hint="cs"/>
          <w:sz w:val="28"/>
          <w:szCs w:val="28"/>
          <w:rtl/>
        </w:rPr>
        <w:t>,</w:t>
      </w:r>
      <w:proofErr w:type="gramEnd"/>
      <w:r w:rsidR="004E6D9E"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وبذلك، يصبح الردع مرتبطاً أيضاً بالقدرة على فرض تكاليف اقتصادية واستراتيجية على الخصم، سواء عبر تعطيل الملاحة أو زيادة المخاطر أو إعادة تشكيل حسابات النقل والتأمين، مع بقاء النتائج الفعلية رهناً بتطورات الميدان وردود الفعل الدولية</w:t>
      </w:r>
      <w:r w:rsidRPr="004E6D9E">
        <w:rPr>
          <w:rFonts w:ascii="Simplified Arabic" w:hAnsi="Simplified Arabic" w:cs="Simplified Arabic" w:hint="cs"/>
          <w:sz w:val="28"/>
          <w:szCs w:val="28"/>
        </w:rPr>
        <w:t>.</w:t>
      </w:r>
    </w:p>
    <w:p w14:paraId="124067DB" w14:textId="402AD6FE" w:rsidR="0024176E" w:rsidRPr="004E6D9E" w:rsidRDefault="0024176E" w:rsidP="0046178F">
      <w:pPr>
        <w:bidi/>
        <w:rPr>
          <w:rFonts w:ascii="Simplified Arabic" w:hAnsi="Simplified Arabic" w:cs="Simplified Arabic"/>
          <w:sz w:val="28"/>
          <w:szCs w:val="28"/>
        </w:rPr>
      </w:pPr>
      <w:r w:rsidRPr="004E6D9E">
        <w:rPr>
          <w:rFonts w:ascii="Simplified Arabic" w:hAnsi="Simplified Arabic" w:cs="Simplified Arabic" w:hint="cs"/>
          <w:sz w:val="28"/>
          <w:szCs w:val="28"/>
          <w:rtl/>
        </w:rPr>
        <w:t>الاستنتاج</w:t>
      </w:r>
    </w:p>
    <w:p w14:paraId="6836827D" w14:textId="22FE55C0" w:rsidR="0024176E" w:rsidRPr="004E6D9E" w:rsidRDefault="0024176E" w:rsidP="004E6D9E">
      <w:pPr>
        <w:bidi/>
        <w:rPr>
          <w:rFonts w:ascii="Simplified Arabic" w:hAnsi="Simplified Arabic" w:cs="Simplified Arabic"/>
          <w:sz w:val="28"/>
          <w:szCs w:val="28"/>
          <w:rtl/>
        </w:rPr>
      </w:pPr>
      <w:r w:rsidRPr="004E6D9E">
        <w:rPr>
          <w:rFonts w:ascii="Simplified Arabic" w:hAnsi="Simplified Arabic" w:cs="Simplified Arabic" w:hint="cs"/>
          <w:sz w:val="28"/>
          <w:szCs w:val="28"/>
          <w:rtl/>
        </w:rPr>
        <w:t xml:space="preserve">تشير التحولات الجارية إلى أن فهم الصراعات البحرية لم يعد يكتمل من خلال دراسة كل مضيق بمعزل عن غيره. بل إن الأزمات الراهنة تكشف عن نشوء بيئة جيوستراتيجية تقوم على ترابط الممرات البحرية، </w:t>
      </w:r>
      <w:r w:rsidRPr="004E6D9E">
        <w:rPr>
          <w:rFonts w:ascii="Simplified Arabic" w:hAnsi="Simplified Arabic" w:cs="Simplified Arabic" w:hint="cs"/>
          <w:sz w:val="28"/>
          <w:szCs w:val="28"/>
          <w:rtl/>
        </w:rPr>
        <w:lastRenderedPageBreak/>
        <w:t>بحيث تتداخل وظائفها وتأثيراتها ضمن شبكة واحدة</w:t>
      </w:r>
      <w:r w:rsidR="004E6D9E"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ومن هذا المنطلق، تقترح الدراسة اعتماد مفهوم الترابط الاستراتيجي للمضائق البحرية بوصفه إطاراً تفسيرياً لفهم التحولات في الشرق الأوسط، وقراءة انعكاساتها على أمن الطاقة العالمي، وسلاسل الإمداد، وتوازنات القوى الإقليمية والدولية</w:t>
      </w:r>
      <w:r w:rsidRPr="004E6D9E">
        <w:rPr>
          <w:rFonts w:ascii="Simplified Arabic" w:hAnsi="Simplified Arabic" w:cs="Simplified Arabic" w:hint="cs"/>
          <w:sz w:val="28"/>
          <w:szCs w:val="28"/>
        </w:rPr>
        <w:t>.</w:t>
      </w:r>
    </w:p>
    <w:p w14:paraId="13958A33" w14:textId="05567EA5" w:rsidR="0024176E" w:rsidRPr="004E6D9E" w:rsidRDefault="0024176E" w:rsidP="004E6D9E">
      <w:pPr>
        <w:bidi/>
        <w:rPr>
          <w:rFonts w:ascii="Simplified Arabic" w:hAnsi="Simplified Arabic" w:cs="Simplified Arabic"/>
          <w:sz w:val="28"/>
          <w:szCs w:val="28"/>
        </w:rPr>
      </w:pPr>
      <w:r w:rsidRPr="004E6D9E">
        <w:rPr>
          <w:rFonts w:ascii="Simplified Arabic" w:hAnsi="Simplified Arabic" w:cs="Simplified Arabic" w:hint="cs"/>
          <w:sz w:val="28"/>
          <w:szCs w:val="28"/>
          <w:rtl/>
        </w:rPr>
        <w:t>المقابل، فإن تعرض الممرين معاً لمستويات مرتفعة من المخاطر يضاعف الآثار الاقتصادية، لأن البدائل تصبح أكثر كلفة وأقل قدرة على استيعاب حركة التجارة</w:t>
      </w:r>
      <w:r w:rsidR="004E6D9E"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ومن ثم، ينبغي للتحليل الجيوستراتيجي أن ينظر إلى هذين الممرين باعتبارهما عنصرين ضمن منظومة واحدة، لا باعتبارهما ساحتين منفصلتين</w:t>
      </w:r>
      <w:r w:rsidRPr="004E6D9E">
        <w:rPr>
          <w:rFonts w:ascii="Simplified Arabic" w:hAnsi="Simplified Arabic" w:cs="Simplified Arabic" w:hint="cs"/>
          <w:sz w:val="28"/>
          <w:szCs w:val="28"/>
        </w:rPr>
        <w:t>.</w:t>
      </w:r>
    </w:p>
    <w:p w14:paraId="6AE387CA" w14:textId="77777777" w:rsidR="0024176E" w:rsidRPr="00AB0C7C" w:rsidRDefault="0024176E" w:rsidP="00AB0C7C">
      <w:pPr>
        <w:bidi/>
        <w:rPr>
          <w:sz w:val="28"/>
          <w:szCs w:val="28"/>
        </w:rPr>
      </w:pPr>
    </w:p>
    <w:p w14:paraId="36271BD1" w14:textId="2189358F" w:rsidR="0024176E" w:rsidRPr="004E6D9E" w:rsidRDefault="0024176E" w:rsidP="00AB0C7C">
      <w:pPr>
        <w:bidi/>
        <w:rPr>
          <w:rFonts w:ascii="Simplified Arabic" w:hAnsi="Simplified Arabic" w:cs="Simplified Arabic"/>
          <w:b/>
          <w:bCs/>
          <w:sz w:val="36"/>
          <w:szCs w:val="36"/>
        </w:rPr>
      </w:pPr>
      <w:r w:rsidRPr="004E6D9E">
        <w:rPr>
          <w:rFonts w:ascii="Simplified Arabic" w:hAnsi="Simplified Arabic" w:cs="Simplified Arabic" w:hint="cs"/>
          <w:b/>
          <w:bCs/>
          <w:sz w:val="36"/>
          <w:szCs w:val="36"/>
          <w:rtl/>
        </w:rPr>
        <w:t>الفصل ال</w:t>
      </w:r>
      <w:r w:rsidR="00371C24" w:rsidRPr="004E6D9E">
        <w:rPr>
          <w:rFonts w:ascii="Simplified Arabic" w:hAnsi="Simplified Arabic" w:cs="Simplified Arabic" w:hint="cs"/>
          <w:b/>
          <w:bCs/>
          <w:sz w:val="36"/>
          <w:szCs w:val="36"/>
          <w:rtl/>
        </w:rPr>
        <w:t>ثالث</w:t>
      </w:r>
    </w:p>
    <w:p w14:paraId="1563009D" w14:textId="77777777" w:rsidR="0024176E" w:rsidRPr="004E6D9E" w:rsidRDefault="0024176E" w:rsidP="00AB0C7C">
      <w:pPr>
        <w:bidi/>
        <w:rPr>
          <w:rFonts w:ascii="Simplified Arabic" w:hAnsi="Simplified Arabic" w:cs="Simplified Arabic"/>
          <w:sz w:val="32"/>
          <w:szCs w:val="32"/>
        </w:rPr>
      </w:pPr>
      <w:r w:rsidRPr="004E6D9E">
        <w:rPr>
          <w:rFonts w:ascii="Simplified Arabic" w:hAnsi="Simplified Arabic" w:cs="Simplified Arabic" w:hint="cs"/>
          <w:sz w:val="32"/>
          <w:szCs w:val="32"/>
          <w:rtl/>
        </w:rPr>
        <w:t>اليمن في الاستراتيجية الإقليمية</w:t>
      </w:r>
    </w:p>
    <w:p w14:paraId="121B38CA" w14:textId="77777777" w:rsidR="0024176E" w:rsidRPr="004E6D9E" w:rsidRDefault="0024176E" w:rsidP="00AB0C7C">
      <w:pPr>
        <w:bidi/>
        <w:rPr>
          <w:rFonts w:ascii="Simplified Arabic" w:hAnsi="Simplified Arabic" w:cs="Simplified Arabic"/>
          <w:b/>
          <w:bCs/>
          <w:sz w:val="28"/>
          <w:szCs w:val="28"/>
        </w:rPr>
      </w:pPr>
      <w:r w:rsidRPr="004E6D9E">
        <w:rPr>
          <w:rFonts w:ascii="Simplified Arabic" w:hAnsi="Simplified Arabic" w:cs="Simplified Arabic" w:hint="cs"/>
          <w:b/>
          <w:bCs/>
          <w:sz w:val="28"/>
          <w:szCs w:val="28"/>
          <w:rtl/>
        </w:rPr>
        <w:t>من الدولة الطرفية إلى الفاعل الجيوستراتيجي</w:t>
      </w:r>
    </w:p>
    <w:p w14:paraId="395E683D"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تمهيد</w:t>
      </w:r>
    </w:p>
    <w:p w14:paraId="75D1B13E"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ارتبطت مكانة اليمن في الأدبيات السياسية التقليدية بمفاهيم الهشاشة الداخلية، والانقسام السياسي، والأزمات الاقتصادية، الأمر الذي أدى إلى التعامل معه، لفترة طويلة، بوصفه دولة طرفية تتأثر بالتحولات الإقليمية أكثر مما تؤثر فيها</w:t>
      </w:r>
      <w:r w:rsidRPr="004E6D9E">
        <w:rPr>
          <w:rFonts w:ascii="Simplified Arabic" w:hAnsi="Simplified Arabic" w:cs="Simplified Arabic" w:hint="cs"/>
          <w:sz w:val="28"/>
          <w:szCs w:val="28"/>
        </w:rPr>
        <w:t>.</w:t>
      </w:r>
    </w:p>
    <w:p w14:paraId="08898380"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غير أن التحولات التي شهدتها المنطقة خلال العقد الأخير، ولا سيما منذ اندلاع الحرب اليمنية، أظهرت أن الموقع الجغرافي لليمن يمتلك قيمة جيوستراتيجية تتجاوز بكثير حجم الدولة وإمكاناتها الاقتصادية. فقد أعادت هذه التحولات إبراز اليمن بوصفه أحد أهم الفاعلين في معادلة أمن البحر الأحمر، وجعلته عنصراً مؤثراً في حسابات القوى الإقليمية والدولية المرتبطة بأمن الملاحة والطاقة</w:t>
      </w:r>
      <w:r w:rsidRPr="004E6D9E">
        <w:rPr>
          <w:rFonts w:ascii="Simplified Arabic" w:hAnsi="Simplified Arabic" w:cs="Simplified Arabic" w:hint="cs"/>
          <w:sz w:val="28"/>
          <w:szCs w:val="28"/>
        </w:rPr>
        <w:t>.</w:t>
      </w:r>
    </w:p>
    <w:p w14:paraId="1E866F3D"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ومن هذا المنطلق، فإن أهمية اليمن لا تستمد من حجم قوته التقليدية، وإنما من قدرته على التأثير في واحدة من أهم العقد البحرية في العالم، وهي مضيق باب المندب، الذي يشكل البوابة الجنوبية للبحر الأحمر، ونقطة الوصل بين المحيط الهندي وقناة السويس</w:t>
      </w:r>
      <w:r w:rsidRPr="004E6D9E">
        <w:rPr>
          <w:rFonts w:ascii="Simplified Arabic" w:hAnsi="Simplified Arabic" w:cs="Simplified Arabic" w:hint="cs"/>
          <w:sz w:val="28"/>
          <w:szCs w:val="28"/>
        </w:rPr>
        <w:t>.</w:t>
      </w:r>
    </w:p>
    <w:p w14:paraId="2666314E"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أولاً: الجغرافيا بوصفها مصدر القوة الاستراتيجية</w:t>
      </w:r>
    </w:p>
    <w:p w14:paraId="397E5561"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lastRenderedPageBreak/>
        <w:t>تشكل الجغرافيا العامل الأكثر ثباتاً في عناصر القوة الوطنية. وفي الحالة اليمنية، يمثل الامتداد الساحلي الطويل على البحر الأحمر وخليج عدن، والإشراف المباشر على مضيق باب المندب، رصيداً استراتيجياً دائماً، لا يتغير بتغير الأنظمة السياسية أو موازين القوى الداخلية</w:t>
      </w:r>
      <w:r w:rsidRPr="004E6D9E">
        <w:rPr>
          <w:rFonts w:ascii="Simplified Arabic" w:hAnsi="Simplified Arabic" w:cs="Simplified Arabic" w:hint="cs"/>
          <w:sz w:val="28"/>
          <w:szCs w:val="28"/>
        </w:rPr>
        <w:t>.</w:t>
      </w:r>
    </w:p>
    <w:p w14:paraId="555C4AD4" w14:textId="088AEF75" w:rsidR="0024176E" w:rsidRPr="004E6D9E" w:rsidRDefault="0024176E" w:rsidP="0022354D">
      <w:pPr>
        <w:bidi/>
        <w:rPr>
          <w:rFonts w:ascii="Simplified Arabic" w:hAnsi="Simplified Arabic" w:cs="Simplified Arabic"/>
          <w:sz w:val="28"/>
          <w:szCs w:val="28"/>
        </w:rPr>
      </w:pPr>
      <w:r w:rsidRPr="004E6D9E">
        <w:rPr>
          <w:rFonts w:ascii="Simplified Arabic" w:hAnsi="Simplified Arabic" w:cs="Simplified Arabic" w:hint="cs"/>
          <w:sz w:val="28"/>
          <w:szCs w:val="28"/>
          <w:rtl/>
        </w:rPr>
        <w:t>وقد أثبتت التجارب التاريخية أن الدول المطلة على الممرات البحرية الحيوية تمتلك، متى توفرت لها الإرادة والقدرات المناسبة، قدرة على التأثير في البيئة الإقليمية تتجاوز وزنها الاقتصادي والعسكري التقليدي</w:t>
      </w:r>
      <w:r w:rsidR="0022354D"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من هنا، فإن القيمة الجيوستراتيجية لليمن تكمن في موقعه، قبل أن تكمن في موارده أو حجمه السكاني</w:t>
      </w:r>
      <w:r w:rsidRPr="004E6D9E">
        <w:rPr>
          <w:rFonts w:ascii="Simplified Arabic" w:hAnsi="Simplified Arabic" w:cs="Simplified Arabic" w:hint="cs"/>
          <w:sz w:val="28"/>
          <w:szCs w:val="28"/>
        </w:rPr>
        <w:t>.</w:t>
      </w:r>
    </w:p>
    <w:p w14:paraId="50AF929D"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ثانياً: التحول في الدور الاستراتيجي لليمن</w:t>
      </w:r>
    </w:p>
    <w:p w14:paraId="43576FE9" w14:textId="5AE214CE" w:rsidR="0024176E" w:rsidRPr="004E6D9E" w:rsidRDefault="0024176E" w:rsidP="0022354D">
      <w:pPr>
        <w:bidi/>
        <w:rPr>
          <w:rFonts w:ascii="Simplified Arabic" w:hAnsi="Simplified Arabic" w:cs="Simplified Arabic"/>
          <w:sz w:val="28"/>
          <w:szCs w:val="28"/>
        </w:rPr>
      </w:pPr>
      <w:r w:rsidRPr="004E6D9E">
        <w:rPr>
          <w:rFonts w:ascii="Simplified Arabic" w:hAnsi="Simplified Arabic" w:cs="Simplified Arabic" w:hint="cs"/>
          <w:sz w:val="28"/>
          <w:szCs w:val="28"/>
          <w:rtl/>
        </w:rPr>
        <w:t>أدت التطورات العسكرية والسياسية خلال السنوات الأخيرة إلى انتقال اليمن من موقع المتلقي للتفاعلات الإقليمية إلى موقع الفاعل القادر على التأثير فيها</w:t>
      </w:r>
      <w:r w:rsidR="0022354D"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ولم يعد اليمن مجرد ساحة تنافس بين القوى الإقليمية، بل أصبح أحد العناصر المؤثرة في معادلات الردع البحري، وفي حسابات أمن الملاحة، وفي تقديرات المخاطر المتعلقة بالطاقة والتجارة الدولية</w:t>
      </w:r>
      <w:r w:rsidRPr="004E6D9E">
        <w:rPr>
          <w:rFonts w:ascii="Simplified Arabic" w:hAnsi="Simplified Arabic" w:cs="Simplified Arabic" w:hint="cs"/>
          <w:sz w:val="28"/>
          <w:szCs w:val="28"/>
        </w:rPr>
        <w:t>.</w:t>
      </w:r>
    </w:p>
    <w:p w14:paraId="0C6D1816"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ويعكس هذا التحول تغيراً في طبيعة الصراع، حيث أصبحت الجغرافيا البحرية أداة لإنتاج التأثير الاستراتيجي، وليس مجرد مسرح للعمليات العسكرية</w:t>
      </w:r>
      <w:r w:rsidRPr="004E6D9E">
        <w:rPr>
          <w:rFonts w:ascii="Simplified Arabic" w:hAnsi="Simplified Arabic" w:cs="Simplified Arabic" w:hint="cs"/>
          <w:sz w:val="28"/>
          <w:szCs w:val="28"/>
        </w:rPr>
        <w:t>.</w:t>
      </w:r>
    </w:p>
    <w:p w14:paraId="5041C0AF"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ثالثاً: اليمن وعقدة باب المندب</w:t>
      </w:r>
    </w:p>
    <w:p w14:paraId="143E12A6" w14:textId="09322A8A" w:rsidR="0024176E" w:rsidRPr="004E6D9E" w:rsidRDefault="0024176E" w:rsidP="0022354D">
      <w:pPr>
        <w:bidi/>
        <w:rPr>
          <w:rFonts w:ascii="Simplified Arabic" w:hAnsi="Simplified Arabic" w:cs="Simplified Arabic"/>
          <w:sz w:val="28"/>
          <w:szCs w:val="28"/>
        </w:rPr>
      </w:pPr>
      <w:r w:rsidRPr="004E6D9E">
        <w:rPr>
          <w:rFonts w:ascii="Simplified Arabic" w:hAnsi="Simplified Arabic" w:cs="Simplified Arabic" w:hint="cs"/>
          <w:sz w:val="28"/>
          <w:szCs w:val="28"/>
          <w:rtl/>
        </w:rPr>
        <w:t>يمثل باب المندب أحد أهم الممرات البحرية في العالم، ليس بسبب موقعه الجغرافي فحسب، وإنما لأنه يربط بين البحر الأحمر والمحيط الهندي، ويؤثر بصورة مباشرة في حركة التجارة العالمية وإمدادات الطاقة</w:t>
      </w:r>
      <w:r w:rsidR="0022354D"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وفي هذا الإطار، فإن أي تغير في البيئة الأمنية المحيطة بالساحل اليمني ينعكس مباشرة على مستوى المخاطر في هذا الممر، وهو ما يجعل اليمن عاملاً أساسياً في معادلات الأمن البحري الإقليمي</w:t>
      </w:r>
      <w:r w:rsidRPr="004E6D9E">
        <w:rPr>
          <w:rFonts w:ascii="Simplified Arabic" w:hAnsi="Simplified Arabic" w:cs="Simplified Arabic" w:hint="cs"/>
          <w:sz w:val="28"/>
          <w:szCs w:val="28"/>
        </w:rPr>
        <w:t>.</w:t>
      </w:r>
    </w:p>
    <w:p w14:paraId="2C5E19E3"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ولا يعني ذلك أن أي طرف يمتلك قدرة مطلقة على التحكم بالمضيق، بل إن مجرد ارتفاع مستوى المخاطر قد يؤثر في قرارات شركات النقل البحري، وأسواق التأمين، وكلفة التجارة العالمية</w:t>
      </w:r>
      <w:r w:rsidRPr="004E6D9E">
        <w:rPr>
          <w:rFonts w:ascii="Simplified Arabic" w:hAnsi="Simplified Arabic" w:cs="Simplified Arabic" w:hint="cs"/>
          <w:sz w:val="28"/>
          <w:szCs w:val="28"/>
        </w:rPr>
        <w:t>.</w:t>
      </w:r>
    </w:p>
    <w:p w14:paraId="3113DA0E"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رابعاً: اليمن ومعادلة الردع الإقليمي</w:t>
      </w:r>
    </w:p>
    <w:p w14:paraId="7B9FC5F6" w14:textId="51D95F87" w:rsidR="0024176E" w:rsidRPr="004E6D9E" w:rsidRDefault="0024176E" w:rsidP="0022354D">
      <w:pPr>
        <w:bidi/>
        <w:rPr>
          <w:rFonts w:ascii="Simplified Arabic" w:hAnsi="Simplified Arabic" w:cs="Simplified Arabic"/>
          <w:sz w:val="28"/>
          <w:szCs w:val="28"/>
        </w:rPr>
      </w:pPr>
      <w:r w:rsidRPr="004E6D9E">
        <w:rPr>
          <w:rFonts w:ascii="Simplified Arabic" w:hAnsi="Simplified Arabic" w:cs="Simplified Arabic" w:hint="cs"/>
          <w:sz w:val="28"/>
          <w:szCs w:val="28"/>
          <w:rtl/>
        </w:rPr>
        <w:t>تشير التحولات الراهنة إلى أن الردع في الشرق الأوسط لم يعد قائماً على القدرات العسكرية التقليدية وحدها، وإنما أصبح يشمل القدرة على التأثير في المصالح الاقتصادية الحيوية</w:t>
      </w:r>
      <w:r w:rsidR="0022354D"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 xml:space="preserve">وفي هذا السياق، أصبح </w:t>
      </w:r>
      <w:r w:rsidRPr="004E6D9E">
        <w:rPr>
          <w:rFonts w:ascii="Simplified Arabic" w:hAnsi="Simplified Arabic" w:cs="Simplified Arabic" w:hint="cs"/>
          <w:sz w:val="28"/>
          <w:szCs w:val="28"/>
          <w:rtl/>
        </w:rPr>
        <w:lastRenderedPageBreak/>
        <w:t>الموقع الجغرافي لليمن عاملاً مهماً في معادلات الردع، نظراً لارتباطه بأحد أهم ممرات الطاقة والتجارة في العالم</w:t>
      </w:r>
      <w:r w:rsidRPr="004E6D9E">
        <w:rPr>
          <w:rFonts w:ascii="Simplified Arabic" w:hAnsi="Simplified Arabic" w:cs="Simplified Arabic" w:hint="cs"/>
          <w:sz w:val="28"/>
          <w:szCs w:val="28"/>
        </w:rPr>
        <w:t>.</w:t>
      </w:r>
    </w:p>
    <w:p w14:paraId="3B7A57CB"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ومن ثم، فإن أي تطور في الساحة اليمنية لم يعد شأناً داخلياً أو إقليمياً محدوداً، بل بات يحمل أبعاداً دولية تتعلق بأمن الملاحة، واستقرار أسواق الطاقة، وحركة التجارة العالمية</w:t>
      </w:r>
      <w:r w:rsidRPr="004E6D9E">
        <w:rPr>
          <w:rFonts w:ascii="Simplified Arabic" w:hAnsi="Simplified Arabic" w:cs="Simplified Arabic" w:hint="cs"/>
          <w:sz w:val="28"/>
          <w:szCs w:val="28"/>
        </w:rPr>
        <w:t>.</w:t>
      </w:r>
    </w:p>
    <w:p w14:paraId="5F86D019"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خامساً: اليمن ضمن منظومة الترابط الاستراتيجي</w:t>
      </w:r>
    </w:p>
    <w:p w14:paraId="23F0A0B4" w14:textId="01D8E85D" w:rsidR="0024176E" w:rsidRPr="004E6D9E" w:rsidRDefault="0024176E" w:rsidP="0022354D">
      <w:pPr>
        <w:bidi/>
        <w:rPr>
          <w:rFonts w:ascii="Simplified Arabic" w:hAnsi="Simplified Arabic" w:cs="Simplified Arabic"/>
          <w:sz w:val="28"/>
          <w:szCs w:val="28"/>
        </w:rPr>
      </w:pPr>
      <w:r w:rsidRPr="004E6D9E">
        <w:rPr>
          <w:rFonts w:ascii="Simplified Arabic" w:hAnsi="Simplified Arabic" w:cs="Simplified Arabic" w:hint="cs"/>
          <w:sz w:val="28"/>
          <w:szCs w:val="28"/>
          <w:rtl/>
        </w:rPr>
        <w:t>في ضوء الفرضية التي تعتمدها هذه الدراسة، لا يمكن فهم الدور الجيوستراتيجي لليمن بمعزل عن الترابط بين مضيق هرمز وباب المندب</w:t>
      </w:r>
      <w:r w:rsidR="0022354D"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فإذا كان هرمز يمثل العقدة الشرقية لتدفق الطاقة الخليجية، فإن باب المندب يمثل البوابة الغربية التي تضمن استمرار انتقال جزء مهم من هذه التدفقات نحو الأسواق العالمية</w:t>
      </w:r>
      <w:r w:rsidRPr="004E6D9E">
        <w:rPr>
          <w:rFonts w:ascii="Simplified Arabic" w:hAnsi="Simplified Arabic" w:cs="Simplified Arabic" w:hint="cs"/>
          <w:sz w:val="28"/>
          <w:szCs w:val="28"/>
        </w:rPr>
        <w:t>.</w:t>
      </w:r>
    </w:p>
    <w:p w14:paraId="6151E1EB"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وعليه، فإن أي تصعيد في أحد الممرين يعيد تشكيل الحسابات الاستراتيجية في الممر الآخر، الأمر الذي يمنح اليمن موقعاً محورياً داخل شبكة الأمن البحري الإقليمي، وليس فقط داخل معادلات البحر الأحمر</w:t>
      </w:r>
      <w:r w:rsidRPr="004E6D9E">
        <w:rPr>
          <w:rFonts w:ascii="Simplified Arabic" w:hAnsi="Simplified Arabic" w:cs="Simplified Arabic" w:hint="cs"/>
          <w:sz w:val="28"/>
          <w:szCs w:val="28"/>
        </w:rPr>
        <w:t>.</w:t>
      </w:r>
    </w:p>
    <w:p w14:paraId="1D54EDFB"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سادساً: الدلالات الاستراتيجية</w:t>
      </w:r>
    </w:p>
    <w:p w14:paraId="0691B4EB" w14:textId="01EF70B0" w:rsidR="0024176E" w:rsidRPr="004E6D9E" w:rsidRDefault="0024176E" w:rsidP="0022354D">
      <w:pPr>
        <w:bidi/>
        <w:rPr>
          <w:rFonts w:ascii="Simplified Arabic" w:hAnsi="Simplified Arabic" w:cs="Simplified Arabic"/>
          <w:sz w:val="28"/>
          <w:szCs w:val="28"/>
        </w:rPr>
      </w:pPr>
      <w:r w:rsidRPr="004E6D9E">
        <w:rPr>
          <w:rFonts w:ascii="Simplified Arabic" w:hAnsi="Simplified Arabic" w:cs="Simplified Arabic" w:hint="cs"/>
          <w:sz w:val="28"/>
          <w:szCs w:val="28"/>
          <w:rtl/>
        </w:rPr>
        <w:t>تكشف القراءة الجيوستراتيجية عن أن اليمن لم يعد يمثل هامشاً في النظام الإقليمي، بل أصبح أحد عناصره المؤثرة</w:t>
      </w:r>
      <w:r w:rsidR="0022354D"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وتشير التطورات إلى أن الموقع الجغرافي، عندما يقترن بقدرة على التأثير في الممرات البحرية، يمكن أن يعيد تعريف الوزن الاستراتيجي للدول، بغض النظر عن حجمها الاقتصادي أو العسكري</w:t>
      </w:r>
      <w:r w:rsidRPr="004E6D9E">
        <w:rPr>
          <w:rFonts w:ascii="Simplified Arabic" w:hAnsi="Simplified Arabic" w:cs="Simplified Arabic" w:hint="cs"/>
          <w:sz w:val="28"/>
          <w:szCs w:val="28"/>
        </w:rPr>
        <w:t>.</w:t>
      </w:r>
    </w:p>
    <w:p w14:paraId="1ED648A1"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ومن ثم، فإن فهم مستقبل الأمن الإقليمي في الشرق الأوسط لم يعد ممكناً من دون إدراج اليمن بوصفه أحد الفاعلين الرئيسيين في معادلات البحر الأحمر وأمن الطاقة العالمي</w:t>
      </w:r>
      <w:r w:rsidRPr="004E6D9E">
        <w:rPr>
          <w:rFonts w:ascii="Simplified Arabic" w:hAnsi="Simplified Arabic" w:cs="Simplified Arabic" w:hint="cs"/>
          <w:sz w:val="28"/>
          <w:szCs w:val="28"/>
        </w:rPr>
        <w:t>.</w:t>
      </w:r>
    </w:p>
    <w:p w14:paraId="1DAD173E"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الاستنتاج</w:t>
      </w:r>
    </w:p>
    <w:p w14:paraId="14615555"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لقد أفرزت التحولات الإقليمية واقعاً جيوستراتيجياً جديداً، انتقل فيه اليمن من موقع الدولة الطرفية إلى موقع الفاعل الجيوستراتيجي. ولم يعد تأثيره يقاس بقدراته التقليدية، بل بموقعه داخل شبكة الممرات البحرية العالمية، وبقدرته على التأثير في البيئة الأمنية المحيطة بباب المندب</w:t>
      </w:r>
      <w:r w:rsidRPr="004E6D9E">
        <w:rPr>
          <w:rFonts w:ascii="Simplified Arabic" w:hAnsi="Simplified Arabic" w:cs="Simplified Arabic" w:hint="cs"/>
          <w:sz w:val="28"/>
          <w:szCs w:val="28"/>
        </w:rPr>
        <w:t>.</w:t>
      </w:r>
    </w:p>
    <w:p w14:paraId="7C194572" w14:textId="3EBDE917" w:rsidR="0024176E" w:rsidRPr="004E6D9E" w:rsidRDefault="0024176E" w:rsidP="00AB0C7C">
      <w:pPr>
        <w:bidi/>
        <w:rPr>
          <w:rFonts w:ascii="Simplified Arabic" w:hAnsi="Simplified Arabic" w:cs="Simplified Arabic"/>
          <w:sz w:val="28"/>
          <w:szCs w:val="28"/>
          <w:rtl/>
        </w:rPr>
      </w:pPr>
      <w:r w:rsidRPr="004E6D9E">
        <w:rPr>
          <w:rFonts w:ascii="Simplified Arabic" w:hAnsi="Simplified Arabic" w:cs="Simplified Arabic" w:hint="cs"/>
          <w:sz w:val="28"/>
          <w:szCs w:val="28"/>
          <w:rtl/>
        </w:rPr>
        <w:t>وتؤكد هذه النتيجة الفرضية الرئيسة للدراسة، التي ترى أن الشرق الأوسط يتجه نحو منظومة ردع مترابطة، يصبح فيها اليمن أحد مرتكزاتها الأساسية، بفعل موقعه الجغرافي ودوره في معادلات الأمن البحري والطاقة</w:t>
      </w:r>
      <w:r w:rsidRPr="004E6D9E">
        <w:rPr>
          <w:rFonts w:ascii="Simplified Arabic" w:hAnsi="Simplified Arabic" w:cs="Simplified Arabic" w:hint="cs"/>
          <w:sz w:val="28"/>
          <w:szCs w:val="28"/>
        </w:rPr>
        <w:t>.</w:t>
      </w:r>
    </w:p>
    <w:p w14:paraId="16A3FB0D" w14:textId="5FA840D4" w:rsidR="009D1D1E" w:rsidRPr="004E6D9E" w:rsidRDefault="009D1D1E" w:rsidP="009D1D1E">
      <w:pPr>
        <w:bidi/>
        <w:rPr>
          <w:rFonts w:ascii="Simplified Arabic" w:hAnsi="Simplified Arabic" w:cs="Simplified Arabic"/>
          <w:b/>
          <w:bCs/>
          <w:sz w:val="28"/>
          <w:szCs w:val="28"/>
          <w:rtl/>
        </w:rPr>
      </w:pPr>
      <w:r w:rsidRPr="004E6D9E">
        <w:rPr>
          <w:rFonts w:ascii="Simplified Arabic" w:hAnsi="Simplified Arabic" w:cs="Simplified Arabic" w:hint="cs"/>
          <w:b/>
          <w:bCs/>
          <w:sz w:val="28"/>
          <w:szCs w:val="28"/>
          <w:rtl/>
        </w:rPr>
        <w:lastRenderedPageBreak/>
        <w:t xml:space="preserve">لا يمكن المراهنة على حصار جزء من اليمن لتركيعه وإعادته الى مكانته القديمة بعد إمتلاكه لهذه القدرة من التأثير, التحدى السعودي اليوم هو توحيد اليمن ضمن توازنات دقيقة لتخفيف من حجم التأثير وليس انهائه </w:t>
      </w:r>
    </w:p>
    <w:p w14:paraId="2826FC1D" w14:textId="0CF60C04" w:rsidR="0024176E" w:rsidRPr="004E6D9E" w:rsidRDefault="0024176E" w:rsidP="00AB0C7C">
      <w:pPr>
        <w:bidi/>
        <w:rPr>
          <w:rFonts w:ascii="Simplified Arabic" w:hAnsi="Simplified Arabic" w:cs="Simplified Arabic"/>
          <w:b/>
          <w:bCs/>
          <w:sz w:val="36"/>
          <w:szCs w:val="36"/>
        </w:rPr>
      </w:pPr>
      <w:r w:rsidRPr="004E6D9E">
        <w:rPr>
          <w:rFonts w:ascii="Simplified Arabic" w:hAnsi="Simplified Arabic" w:cs="Simplified Arabic" w:hint="cs"/>
          <w:b/>
          <w:bCs/>
          <w:sz w:val="36"/>
          <w:szCs w:val="36"/>
          <w:rtl/>
        </w:rPr>
        <w:t>الفصل ال</w:t>
      </w:r>
      <w:r w:rsidR="00371C24" w:rsidRPr="004E6D9E">
        <w:rPr>
          <w:rFonts w:ascii="Simplified Arabic" w:hAnsi="Simplified Arabic" w:cs="Simplified Arabic" w:hint="cs"/>
          <w:b/>
          <w:bCs/>
          <w:sz w:val="36"/>
          <w:szCs w:val="36"/>
          <w:rtl/>
        </w:rPr>
        <w:t>رابع</w:t>
      </w:r>
    </w:p>
    <w:p w14:paraId="7AA2A6B2" w14:textId="77777777" w:rsidR="0024176E" w:rsidRPr="004E6D9E" w:rsidRDefault="0024176E" w:rsidP="00AB0C7C">
      <w:pPr>
        <w:bidi/>
        <w:rPr>
          <w:rFonts w:ascii="Simplified Arabic" w:hAnsi="Simplified Arabic" w:cs="Simplified Arabic"/>
          <w:sz w:val="32"/>
          <w:szCs w:val="32"/>
        </w:rPr>
      </w:pPr>
      <w:r w:rsidRPr="004E6D9E">
        <w:rPr>
          <w:rFonts w:ascii="Simplified Arabic" w:hAnsi="Simplified Arabic" w:cs="Simplified Arabic" w:hint="cs"/>
          <w:sz w:val="32"/>
          <w:szCs w:val="32"/>
          <w:rtl/>
        </w:rPr>
        <w:t>المملكة العربية السعودية ومعادلة أمن الطاقة</w:t>
      </w:r>
    </w:p>
    <w:p w14:paraId="4CE1E36A" w14:textId="77777777" w:rsidR="0024176E" w:rsidRPr="004E6D9E" w:rsidRDefault="0024176E" w:rsidP="00AB0C7C">
      <w:pPr>
        <w:bidi/>
        <w:rPr>
          <w:rFonts w:ascii="Simplified Arabic" w:hAnsi="Simplified Arabic" w:cs="Simplified Arabic"/>
          <w:b/>
          <w:bCs/>
          <w:sz w:val="28"/>
          <w:szCs w:val="28"/>
        </w:rPr>
      </w:pPr>
      <w:r w:rsidRPr="004E6D9E">
        <w:rPr>
          <w:rFonts w:ascii="Simplified Arabic" w:hAnsi="Simplified Arabic" w:cs="Simplified Arabic" w:hint="cs"/>
          <w:b/>
          <w:bCs/>
          <w:sz w:val="28"/>
          <w:szCs w:val="28"/>
          <w:rtl/>
        </w:rPr>
        <w:t>ينبع وخط الأنابيب الشرقي–الغربي في الحسابات الجيوستراتيجية</w:t>
      </w:r>
    </w:p>
    <w:p w14:paraId="10DE30F4"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تمهيد</w:t>
      </w:r>
    </w:p>
    <w:p w14:paraId="3708B325"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شكّل أمن الطاقة أحد المرتكزات الأساسية للاستراتيجية السعودية منذ اكتشاف النفط، إلا أن التحولات الجيوسياسية في منطقة الخليج، ولا سيما التهديدات المحتملة لحركة الملاحة في مضيق هرمز، دفعت المملكة إلى إعادة صياغة بنيتها الاستراتيجية بما يضمن استمرار تدفق صادراتها النفطية في مختلف الظروف</w:t>
      </w:r>
      <w:r w:rsidRPr="004E6D9E">
        <w:rPr>
          <w:rFonts w:ascii="Simplified Arabic" w:hAnsi="Simplified Arabic" w:cs="Simplified Arabic" w:hint="cs"/>
          <w:sz w:val="28"/>
          <w:szCs w:val="28"/>
        </w:rPr>
        <w:t>.</w:t>
      </w:r>
    </w:p>
    <w:p w14:paraId="63CD5640"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ولم يعد أمن الطاقة السعودي مرتبطاً فقط بحماية الحقول والمنشآت النفطية، بل أصبح يعتمد أيضاً على تنويع منافذ التصدير، وإنشاء بدائل استراتيجية تقلل من الاعتماد على الممرات البحرية المعرضة للأزمات</w:t>
      </w:r>
      <w:r w:rsidRPr="004E6D9E">
        <w:rPr>
          <w:rFonts w:ascii="Simplified Arabic" w:hAnsi="Simplified Arabic" w:cs="Simplified Arabic" w:hint="cs"/>
          <w:sz w:val="28"/>
          <w:szCs w:val="28"/>
        </w:rPr>
        <w:t>.</w:t>
      </w:r>
    </w:p>
    <w:p w14:paraId="5772BDD9"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وفي هذا السياق، برز الساحل الغربي للمملكة، وفي مقدمته ميناء ينبع وخط الأنابيب الشرقي–الغربي، باعتباره أحد أهم عناصر الأمن القومي السعودي</w:t>
      </w:r>
      <w:r w:rsidRPr="004E6D9E">
        <w:rPr>
          <w:rFonts w:ascii="Simplified Arabic" w:hAnsi="Simplified Arabic" w:cs="Simplified Arabic" w:hint="cs"/>
          <w:sz w:val="28"/>
          <w:szCs w:val="28"/>
        </w:rPr>
        <w:t>.</w:t>
      </w:r>
    </w:p>
    <w:p w14:paraId="67EA1D8C"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أولاً: التحول في الفكر الاستراتيجي السعودي</w:t>
      </w:r>
    </w:p>
    <w:p w14:paraId="598D3D2B" w14:textId="4171AD6A" w:rsidR="0024176E" w:rsidRPr="004E6D9E" w:rsidRDefault="0024176E" w:rsidP="00DB4A75">
      <w:pPr>
        <w:bidi/>
        <w:rPr>
          <w:rFonts w:ascii="Simplified Arabic" w:hAnsi="Simplified Arabic" w:cs="Simplified Arabic"/>
          <w:sz w:val="28"/>
          <w:szCs w:val="28"/>
        </w:rPr>
      </w:pPr>
      <w:r w:rsidRPr="004E6D9E">
        <w:rPr>
          <w:rFonts w:ascii="Simplified Arabic" w:hAnsi="Simplified Arabic" w:cs="Simplified Arabic" w:hint="cs"/>
          <w:sz w:val="28"/>
          <w:szCs w:val="28"/>
          <w:rtl/>
        </w:rPr>
        <w:t>أدركت المملكة مبكراً أن الاعتماد الكامل على مضيق هرمز يمثل نقطة ضعف استراتيجية، نظراً لإمكان تأثر الملاحة فيه بالأزمات الإقليمية</w:t>
      </w:r>
      <w:r w:rsidR="00DB4A75"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وانطلاقاً من ذلك، تبنت سياسة تقوم على توزيع منافذ التصدير، بما يسمح بالحفاظ على استمرارية تدفق النفط حتى في حال تعرض أحد المسارات لاضطرابات</w:t>
      </w:r>
      <w:r w:rsidR="00DB4A75"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ويعكس هذا التوجه انتقالاً من مفهوم حماية المنشآت إلى مفهوم حماية منظومة الطاقة بأكملها</w:t>
      </w:r>
      <w:r w:rsidRPr="004E6D9E">
        <w:rPr>
          <w:rFonts w:ascii="Simplified Arabic" w:hAnsi="Simplified Arabic" w:cs="Simplified Arabic" w:hint="cs"/>
          <w:sz w:val="28"/>
          <w:szCs w:val="28"/>
        </w:rPr>
        <w:t>.</w:t>
      </w:r>
    </w:p>
    <w:p w14:paraId="1A706DDE"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ثانياً: خط الأنابيب الشرقي–الغربي</w:t>
      </w:r>
    </w:p>
    <w:p w14:paraId="6633AFEB"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يمثل خط الأنابيب الممتد من المنطقة الشرقية إلى ميناء ينبع أحد أهم المشاريع الاستراتيجية في المملكة</w:t>
      </w:r>
      <w:r w:rsidRPr="004E6D9E">
        <w:rPr>
          <w:rFonts w:ascii="Simplified Arabic" w:hAnsi="Simplified Arabic" w:cs="Simplified Arabic" w:hint="cs"/>
          <w:sz w:val="28"/>
          <w:szCs w:val="28"/>
        </w:rPr>
        <w:t>.</w:t>
      </w:r>
    </w:p>
    <w:p w14:paraId="67F0B524"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lastRenderedPageBreak/>
        <w:t>ولا تقتصر أهميته على كونه وسيلة لنقل النفط، بل تكمن في أنه يوفر منفذاً بديلاً يخفف من الاعتماد على حركة الملاحة عبر الخليج العربي، ويمنح صانع القرار السعودي مرونة أكبر في إدارة الأزمات</w:t>
      </w:r>
      <w:r w:rsidRPr="004E6D9E">
        <w:rPr>
          <w:rFonts w:ascii="Simplified Arabic" w:hAnsi="Simplified Arabic" w:cs="Simplified Arabic" w:hint="cs"/>
          <w:sz w:val="28"/>
          <w:szCs w:val="28"/>
        </w:rPr>
        <w:t>.</w:t>
      </w:r>
    </w:p>
    <w:p w14:paraId="18622010"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وبذلك، أصبح الخط جزءاً من منظومة الردع الاقتصادي والاستراتيجي، وليس مجرد مشروع للبنية التحتية</w:t>
      </w:r>
      <w:r w:rsidRPr="004E6D9E">
        <w:rPr>
          <w:rFonts w:ascii="Simplified Arabic" w:hAnsi="Simplified Arabic" w:cs="Simplified Arabic" w:hint="cs"/>
          <w:sz w:val="28"/>
          <w:szCs w:val="28"/>
        </w:rPr>
        <w:t>.</w:t>
      </w:r>
    </w:p>
    <w:p w14:paraId="0774D491"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ثالثاً: ميناء ينبع بوصفه عقدة استراتيجية</w:t>
      </w:r>
    </w:p>
    <w:p w14:paraId="599A3A2D" w14:textId="1FD4A089" w:rsidR="0024176E" w:rsidRPr="004E6D9E" w:rsidRDefault="0024176E" w:rsidP="00DB4A75">
      <w:pPr>
        <w:bidi/>
        <w:rPr>
          <w:rFonts w:ascii="Simplified Arabic" w:hAnsi="Simplified Arabic" w:cs="Simplified Arabic"/>
          <w:sz w:val="28"/>
          <w:szCs w:val="28"/>
        </w:rPr>
      </w:pPr>
      <w:r w:rsidRPr="004E6D9E">
        <w:rPr>
          <w:rFonts w:ascii="Simplified Arabic" w:hAnsi="Simplified Arabic" w:cs="Simplified Arabic" w:hint="cs"/>
          <w:sz w:val="28"/>
          <w:szCs w:val="28"/>
          <w:rtl/>
        </w:rPr>
        <w:t>يمثل ميناء ينبع نقطة النهاية لمنظومة الطاقة الغربية في المملكة، ويكتسب أهميته من موقعه على البحر الأحمر، بما يتيح استمرار تصدير النفط بعيداً عن مضيق هرمز</w:t>
      </w:r>
      <w:r w:rsidR="00DB4A75"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غير أن هذا الموقع يمنح الميناء أهمية مضاعفة، لأنه يجعله مرتبطاً بصورة مباشرة بالوضع الأمني في البحر الأحمر وباب المندب</w:t>
      </w:r>
      <w:r w:rsidRPr="004E6D9E">
        <w:rPr>
          <w:rFonts w:ascii="Simplified Arabic" w:hAnsi="Simplified Arabic" w:cs="Simplified Arabic" w:hint="cs"/>
          <w:sz w:val="28"/>
          <w:szCs w:val="28"/>
        </w:rPr>
        <w:t>.</w:t>
      </w:r>
    </w:p>
    <w:p w14:paraId="0CB6B3DB"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ومن هنا، فإن أمن ينبع لم يعد منفصلاً عن أمن البحر الأحمر، بل أصبح جزءاً من منظومة واحدة</w:t>
      </w:r>
      <w:r w:rsidRPr="004E6D9E">
        <w:rPr>
          <w:rFonts w:ascii="Simplified Arabic" w:hAnsi="Simplified Arabic" w:cs="Simplified Arabic" w:hint="cs"/>
          <w:sz w:val="28"/>
          <w:szCs w:val="28"/>
        </w:rPr>
        <w:t>.</w:t>
      </w:r>
    </w:p>
    <w:p w14:paraId="581E946D"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رابعاً: البحر الأحمر في العقيدة الأمنية السعودية</w:t>
      </w:r>
    </w:p>
    <w:p w14:paraId="79B878B1" w14:textId="7FACE936" w:rsidR="0024176E" w:rsidRPr="004E6D9E" w:rsidRDefault="0024176E" w:rsidP="00DB4A75">
      <w:pPr>
        <w:bidi/>
        <w:rPr>
          <w:rFonts w:ascii="Simplified Arabic" w:hAnsi="Simplified Arabic" w:cs="Simplified Arabic"/>
          <w:sz w:val="28"/>
          <w:szCs w:val="28"/>
        </w:rPr>
      </w:pPr>
      <w:r w:rsidRPr="004E6D9E">
        <w:rPr>
          <w:rFonts w:ascii="Simplified Arabic" w:hAnsi="Simplified Arabic" w:cs="Simplified Arabic" w:hint="cs"/>
          <w:sz w:val="28"/>
          <w:szCs w:val="28"/>
          <w:rtl/>
        </w:rPr>
        <w:t>لم يعد البحر الأحمر ممراً بحرياً ثانوياً في الحسابات السعودية، بل تحول إلى أحد أهم مسارح الأمن القومي</w:t>
      </w:r>
      <w:r w:rsidR="00DB4A75"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فاستقرار الملاحة في هذا البحر يعني الحفاظ على أحد أهم البدائل الاستراتيجية لصادرات الطاقة، في حين أن أي ارتفاع في مستوى المخاطر ينعكس مباشرة على كفاءة هذا البديل</w:t>
      </w:r>
      <w:r w:rsidRPr="004E6D9E">
        <w:rPr>
          <w:rFonts w:ascii="Simplified Arabic" w:hAnsi="Simplified Arabic" w:cs="Simplified Arabic" w:hint="cs"/>
          <w:sz w:val="28"/>
          <w:szCs w:val="28"/>
        </w:rPr>
        <w:t>.</w:t>
      </w:r>
    </w:p>
    <w:p w14:paraId="34FB167D"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وعليه، أصبحت حماية البحر الأحمر جزءاً من مفهوم حماية أمن الطاقة الوطني</w:t>
      </w:r>
      <w:r w:rsidRPr="004E6D9E">
        <w:rPr>
          <w:rFonts w:ascii="Simplified Arabic" w:hAnsi="Simplified Arabic" w:cs="Simplified Arabic" w:hint="cs"/>
          <w:sz w:val="28"/>
          <w:szCs w:val="28"/>
        </w:rPr>
        <w:t>.</w:t>
      </w:r>
    </w:p>
    <w:p w14:paraId="1F9A7A60"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خامساً: الترابط بين هرمز وينبع وباب المندب</w:t>
      </w:r>
    </w:p>
    <w:p w14:paraId="4E041888" w14:textId="33697DD3" w:rsidR="0024176E" w:rsidRPr="004E6D9E" w:rsidRDefault="0024176E" w:rsidP="001D5F7B">
      <w:pPr>
        <w:bidi/>
        <w:rPr>
          <w:rFonts w:ascii="Simplified Arabic" w:hAnsi="Simplified Arabic" w:cs="Simplified Arabic"/>
          <w:sz w:val="28"/>
          <w:szCs w:val="28"/>
        </w:rPr>
      </w:pPr>
      <w:r w:rsidRPr="004E6D9E">
        <w:rPr>
          <w:rFonts w:ascii="Simplified Arabic" w:hAnsi="Simplified Arabic" w:cs="Simplified Arabic" w:hint="cs"/>
          <w:sz w:val="28"/>
          <w:szCs w:val="28"/>
          <w:rtl/>
        </w:rPr>
        <w:t>تكشف القراءة الجيوستراتيجية أن العلاقة بين هذه المواقع الثلاثة أصبحت علاقة عضوية</w:t>
      </w:r>
      <w:r w:rsidR="001D5F7B"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فإذا تعرض مضيق هرمز لضغوط، ازدادت أهمية خط الأنابيب وميناء ينبع</w:t>
      </w:r>
      <w:r w:rsidR="001D5F7B"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وإذا ارتفعت المخاطر في باب المندب أو البحر الأحمر، فإن فعالية هذا البديل تتراجع، حتى وإن بقيت البنية التحتية سليمة</w:t>
      </w:r>
      <w:r w:rsidRPr="004E6D9E">
        <w:rPr>
          <w:rFonts w:ascii="Simplified Arabic" w:hAnsi="Simplified Arabic" w:cs="Simplified Arabic" w:hint="cs"/>
          <w:sz w:val="28"/>
          <w:szCs w:val="28"/>
        </w:rPr>
        <w:t>.</w:t>
      </w:r>
    </w:p>
    <w:p w14:paraId="0E2DF772"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ومن ثم، فإن قيمة ينبع لا تتحدد فقط بقدرته على استقبال النفط، وإنما أيضاً بسلامة البيئة البحرية الممتدة من الميناء حتى باب المندب</w:t>
      </w:r>
      <w:r w:rsidRPr="004E6D9E">
        <w:rPr>
          <w:rFonts w:ascii="Simplified Arabic" w:hAnsi="Simplified Arabic" w:cs="Simplified Arabic" w:hint="cs"/>
          <w:sz w:val="28"/>
          <w:szCs w:val="28"/>
        </w:rPr>
        <w:t>.</w:t>
      </w:r>
    </w:p>
    <w:p w14:paraId="147A8252"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وهذا ما يجعل أمن الخليج والبحر الأحمر مترابطين بصورة غير مسبوقة</w:t>
      </w:r>
      <w:r w:rsidRPr="004E6D9E">
        <w:rPr>
          <w:rFonts w:ascii="Simplified Arabic" w:hAnsi="Simplified Arabic" w:cs="Simplified Arabic" w:hint="cs"/>
          <w:sz w:val="28"/>
          <w:szCs w:val="28"/>
        </w:rPr>
        <w:t>.</w:t>
      </w:r>
    </w:p>
    <w:p w14:paraId="3AE63637"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سادساً: التداعيات الجيوستراتيجية</w:t>
      </w:r>
    </w:p>
    <w:p w14:paraId="2CBABF30"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lastRenderedPageBreak/>
        <w:t>إن الترابط بين مضيق هرمز، وخط الأنابيب السعودي، وميناء ينبع، وباب المندب، أدى إلى إعادة تعريف مفهوم أمن الطاقة في الشرق الأوسط</w:t>
      </w:r>
      <w:r w:rsidRPr="004E6D9E">
        <w:rPr>
          <w:rFonts w:ascii="Simplified Arabic" w:hAnsi="Simplified Arabic" w:cs="Simplified Arabic" w:hint="cs"/>
          <w:sz w:val="28"/>
          <w:szCs w:val="28"/>
        </w:rPr>
        <w:t>.</w:t>
      </w:r>
    </w:p>
    <w:p w14:paraId="13455ACC"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فلم يعد الخطر يقاس بمدى تعرض منشأة أو ميناء للاستهداف، وإنما بقدرة منظومة النقل بأكملها على الاستمرار في العمل تحت ظروف الأزمات</w:t>
      </w:r>
      <w:r w:rsidRPr="004E6D9E">
        <w:rPr>
          <w:rFonts w:ascii="Simplified Arabic" w:hAnsi="Simplified Arabic" w:cs="Simplified Arabic" w:hint="cs"/>
          <w:sz w:val="28"/>
          <w:szCs w:val="28"/>
        </w:rPr>
        <w:t>.</w:t>
      </w:r>
    </w:p>
    <w:p w14:paraId="66B90D16"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كما أن هذا الترابط يمنح أي توتر في البحر الأحمر انعكاسات تتجاوز حدوده الجغرافية، لتصل إلى أسواق الطاقة العالمية، وسلاسل التوريد، وقرارات شركات الشحن والتأمين</w:t>
      </w:r>
      <w:r w:rsidRPr="004E6D9E">
        <w:rPr>
          <w:rFonts w:ascii="Simplified Arabic" w:hAnsi="Simplified Arabic" w:cs="Simplified Arabic" w:hint="cs"/>
          <w:sz w:val="28"/>
          <w:szCs w:val="28"/>
        </w:rPr>
        <w:t>.</w:t>
      </w:r>
    </w:p>
    <w:p w14:paraId="6438020C"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الاستنتاج</w:t>
      </w:r>
    </w:p>
    <w:p w14:paraId="53B36644"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تكشف الدراسة أن المملكة العربية السعودية نجحت في بناء منظومة استراتيجية تقلل من آثار أي اضطراب في مضيق هرمز، إلا أن هذا النجاح جعل أمن البحر الأحمر جزءاً لا يتجزأ من أمنها القومي</w:t>
      </w:r>
      <w:r w:rsidRPr="004E6D9E">
        <w:rPr>
          <w:rFonts w:ascii="Simplified Arabic" w:hAnsi="Simplified Arabic" w:cs="Simplified Arabic" w:hint="cs"/>
          <w:sz w:val="28"/>
          <w:szCs w:val="28"/>
        </w:rPr>
        <w:t>.</w:t>
      </w:r>
    </w:p>
    <w:p w14:paraId="24672BBA" w14:textId="77777777" w:rsidR="0024176E" w:rsidRPr="004E6D9E" w:rsidRDefault="0024176E" w:rsidP="00AB0C7C">
      <w:pPr>
        <w:bidi/>
        <w:rPr>
          <w:rFonts w:ascii="Simplified Arabic" w:hAnsi="Simplified Arabic" w:cs="Simplified Arabic"/>
          <w:sz w:val="28"/>
          <w:szCs w:val="28"/>
        </w:rPr>
      </w:pPr>
      <w:r w:rsidRPr="004E6D9E">
        <w:rPr>
          <w:rFonts w:ascii="Simplified Arabic" w:hAnsi="Simplified Arabic" w:cs="Simplified Arabic" w:hint="cs"/>
          <w:sz w:val="28"/>
          <w:szCs w:val="28"/>
          <w:rtl/>
        </w:rPr>
        <w:t>وبذلك، فإن الجغرافيا الاستراتيجية للمملكة لم تعد تبدأ من الخليج العربي وتنتهي عند البحر الأحمر، بل أصبحت تمتد عبر منظومة مترابطة تضم هرمز، وخط الأنابيب الشرقي–الغربي، وينبع، وباب المندب</w:t>
      </w:r>
      <w:r w:rsidRPr="004E6D9E">
        <w:rPr>
          <w:rFonts w:ascii="Simplified Arabic" w:hAnsi="Simplified Arabic" w:cs="Simplified Arabic" w:hint="cs"/>
          <w:sz w:val="28"/>
          <w:szCs w:val="28"/>
        </w:rPr>
        <w:t>.</w:t>
      </w:r>
    </w:p>
    <w:p w14:paraId="08D60C87" w14:textId="1EA64E9F" w:rsidR="0024176E" w:rsidRPr="004E6D9E" w:rsidRDefault="0024176E" w:rsidP="001D5F7B">
      <w:pPr>
        <w:bidi/>
        <w:rPr>
          <w:rFonts w:ascii="Simplified Arabic" w:hAnsi="Simplified Arabic" w:cs="Simplified Arabic"/>
          <w:sz w:val="28"/>
          <w:szCs w:val="28"/>
          <w:rtl/>
        </w:rPr>
      </w:pPr>
      <w:r w:rsidRPr="004E6D9E">
        <w:rPr>
          <w:rFonts w:ascii="Simplified Arabic" w:hAnsi="Simplified Arabic" w:cs="Simplified Arabic" w:hint="cs"/>
          <w:sz w:val="28"/>
          <w:szCs w:val="28"/>
          <w:rtl/>
        </w:rPr>
        <w:t>ومن هنا، فإن أي قراءة مستقبلية لأمن الطاقة في المنطقة يجب أن تنظر إلى هذه المنظومة بوصفها وحدة جيوستراتيجية واحدة، تتداخل فيها الجغرافيا مع الاقتصاد والطاقة والردع العسكري، وهو ما يؤكد الفرضية الرئيسة التي تقوم عليها هذه الدراسة</w:t>
      </w:r>
      <w:r w:rsidR="001D5F7B"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على التأثير في المنظومة بأكملها، وليس في نقطة جغرافية واحدة</w:t>
      </w:r>
      <w:r w:rsidR="001D5F7B"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ومن ثم، فإن مفهوم الردع يتوسع ليشمل القدرة على التأثير في حسابات الاقتصاد العالمي، دون أن يعني ذلك بالضرورة تعطيل هذه المنظومة أو السيطرة عليها</w:t>
      </w:r>
      <w:r w:rsidRPr="004E6D9E">
        <w:rPr>
          <w:rFonts w:ascii="Simplified Arabic" w:hAnsi="Simplified Arabic" w:cs="Simplified Arabic" w:hint="cs"/>
          <w:sz w:val="28"/>
          <w:szCs w:val="28"/>
        </w:rPr>
        <w:t>.</w:t>
      </w:r>
    </w:p>
    <w:p w14:paraId="6D22E2B4" w14:textId="22EC9E8D" w:rsidR="001D5F7B" w:rsidRPr="004E6D9E" w:rsidRDefault="001D5F7B" w:rsidP="001D5F7B">
      <w:pPr>
        <w:bidi/>
        <w:rPr>
          <w:rFonts w:ascii="Simplified Arabic" w:hAnsi="Simplified Arabic" w:cs="Simplified Arabic"/>
          <w:sz w:val="28"/>
          <w:szCs w:val="28"/>
          <w:rtl/>
        </w:rPr>
      </w:pPr>
      <w:r w:rsidRPr="004E6D9E">
        <w:rPr>
          <w:rFonts w:ascii="Simplified Arabic" w:hAnsi="Simplified Arabic" w:cs="Simplified Arabic" w:hint="cs"/>
          <w:sz w:val="28"/>
          <w:szCs w:val="28"/>
          <w:rtl/>
        </w:rPr>
        <w:t xml:space="preserve">لذلك تحتاج المملكة العربية السعودية الى الأمن في البحر الأحمر من هنا ترى الدراسة أن تسوية الخلاف مع أنصار الله في اليمن حاجة </w:t>
      </w:r>
      <w:r w:rsidR="00BC68F1" w:rsidRPr="004E6D9E">
        <w:rPr>
          <w:rFonts w:ascii="Simplified Arabic" w:hAnsi="Simplified Arabic" w:cs="Simplified Arabic" w:hint="cs"/>
          <w:sz w:val="28"/>
          <w:szCs w:val="28"/>
          <w:rtl/>
        </w:rPr>
        <w:t>إستراتيجية مع إمتلاك أنصار الله الله قدرة تأثير على الملاحة فيه وعلى منابع النفط وميناء ينبع.</w:t>
      </w:r>
    </w:p>
    <w:p w14:paraId="6A8B3D52" w14:textId="00AAF769" w:rsidR="00BC68F1" w:rsidRPr="004E6D9E" w:rsidRDefault="00BC68F1" w:rsidP="00BC68F1">
      <w:pPr>
        <w:bidi/>
        <w:rPr>
          <w:rFonts w:ascii="Simplified Arabic" w:hAnsi="Simplified Arabic" w:cs="Simplified Arabic"/>
          <w:b/>
          <w:bCs/>
          <w:sz w:val="28"/>
          <w:szCs w:val="28"/>
        </w:rPr>
      </w:pPr>
      <w:r w:rsidRPr="004E6D9E">
        <w:rPr>
          <w:rFonts w:ascii="Simplified Arabic" w:hAnsi="Simplified Arabic" w:cs="Simplified Arabic" w:hint="cs"/>
          <w:b/>
          <w:bCs/>
          <w:sz w:val="28"/>
          <w:szCs w:val="28"/>
          <w:rtl/>
        </w:rPr>
        <w:t>من هنا ترى الدراسة أن إستمرار الحصار على صنعاء والقصف السعودي لمطارها خطأ استراتيجي قاتل</w:t>
      </w:r>
    </w:p>
    <w:p w14:paraId="324DE12C" w14:textId="77777777" w:rsidR="00BC68F1" w:rsidRPr="004E6D9E" w:rsidRDefault="00BC68F1" w:rsidP="00BC68F1">
      <w:pPr>
        <w:bidi/>
        <w:rPr>
          <w:rFonts w:ascii="Simplified Arabic" w:hAnsi="Simplified Arabic" w:cs="Simplified Arabic"/>
          <w:sz w:val="28"/>
          <w:szCs w:val="28"/>
        </w:rPr>
      </w:pPr>
    </w:p>
    <w:p w14:paraId="77CC971D" w14:textId="4686B599" w:rsidR="004D5829" w:rsidRPr="0046178F" w:rsidRDefault="004D5829" w:rsidP="0046178F">
      <w:pPr>
        <w:bidi/>
        <w:rPr>
          <w:rFonts w:ascii="Simplified Arabic" w:hAnsi="Simplified Arabic" w:cs="Simplified Arabic"/>
          <w:b/>
          <w:bCs/>
          <w:sz w:val="36"/>
          <w:szCs w:val="36"/>
        </w:rPr>
      </w:pPr>
      <w:r w:rsidRPr="004E6D9E">
        <w:rPr>
          <w:rFonts w:ascii="Simplified Arabic" w:hAnsi="Simplified Arabic" w:cs="Simplified Arabic" w:hint="cs"/>
          <w:b/>
          <w:bCs/>
          <w:sz w:val="36"/>
          <w:szCs w:val="36"/>
          <w:rtl/>
        </w:rPr>
        <w:t>الفصل ال</w:t>
      </w:r>
      <w:r w:rsidR="00371C24" w:rsidRPr="004E6D9E">
        <w:rPr>
          <w:rFonts w:ascii="Simplified Arabic" w:hAnsi="Simplified Arabic" w:cs="Simplified Arabic" w:hint="cs"/>
          <w:b/>
          <w:bCs/>
          <w:sz w:val="36"/>
          <w:szCs w:val="36"/>
          <w:rtl/>
        </w:rPr>
        <w:t>خامس</w:t>
      </w:r>
    </w:p>
    <w:p w14:paraId="49139ADA" w14:textId="38F19AEE" w:rsidR="004D5829" w:rsidRPr="0046178F" w:rsidRDefault="004D5829" w:rsidP="0046178F">
      <w:pPr>
        <w:bidi/>
        <w:rPr>
          <w:rFonts w:ascii="Simplified Arabic" w:hAnsi="Simplified Arabic" w:cs="Simplified Arabic"/>
          <w:sz w:val="32"/>
          <w:szCs w:val="32"/>
        </w:rPr>
      </w:pPr>
      <w:r w:rsidRPr="004E6D9E">
        <w:rPr>
          <w:rFonts w:ascii="Simplified Arabic" w:hAnsi="Simplified Arabic" w:cs="Simplified Arabic" w:hint="cs"/>
          <w:sz w:val="32"/>
          <w:szCs w:val="32"/>
          <w:rtl/>
        </w:rPr>
        <w:t>الترابط العملياتي بين هرمز وباب المندب</w:t>
      </w:r>
    </w:p>
    <w:p w14:paraId="7DD84A01" w14:textId="27D168F7" w:rsidR="004D5829" w:rsidRPr="0046178F" w:rsidRDefault="004D5829" w:rsidP="0046178F">
      <w:pPr>
        <w:bidi/>
        <w:rPr>
          <w:rFonts w:ascii="Simplified Arabic" w:hAnsi="Simplified Arabic" w:cs="Simplified Arabic"/>
          <w:b/>
          <w:bCs/>
          <w:sz w:val="28"/>
          <w:szCs w:val="28"/>
        </w:rPr>
      </w:pPr>
      <w:r w:rsidRPr="004E6D9E">
        <w:rPr>
          <w:rFonts w:ascii="Simplified Arabic" w:hAnsi="Simplified Arabic" w:cs="Simplified Arabic" w:hint="cs"/>
          <w:b/>
          <w:bCs/>
          <w:sz w:val="28"/>
          <w:szCs w:val="28"/>
          <w:rtl/>
        </w:rPr>
        <w:lastRenderedPageBreak/>
        <w:t>ولادة معادلة الردع الإقليمية الجديدة</w:t>
      </w:r>
    </w:p>
    <w:p w14:paraId="14C542A7" w14:textId="27B490AB" w:rsidR="004D5829" w:rsidRPr="0046178F" w:rsidRDefault="004D5829" w:rsidP="0046178F">
      <w:pPr>
        <w:bidi/>
        <w:rPr>
          <w:rFonts w:ascii="Simplified Arabic" w:hAnsi="Simplified Arabic" w:cs="Simplified Arabic"/>
          <w:b/>
          <w:bCs/>
          <w:sz w:val="28"/>
          <w:szCs w:val="28"/>
        </w:rPr>
      </w:pPr>
      <w:r w:rsidRPr="004E6D9E">
        <w:rPr>
          <w:rFonts w:ascii="Simplified Arabic" w:hAnsi="Simplified Arabic" w:cs="Simplified Arabic" w:hint="cs"/>
          <w:b/>
          <w:bCs/>
          <w:sz w:val="28"/>
          <w:szCs w:val="28"/>
          <w:rtl/>
        </w:rPr>
        <w:t>تمهيد</w:t>
      </w:r>
    </w:p>
    <w:p w14:paraId="3FEC81E4" w14:textId="70C421EF" w:rsidR="004D5829" w:rsidRPr="004E6D9E" w:rsidRDefault="004D5829" w:rsidP="00BC68F1">
      <w:pPr>
        <w:bidi/>
        <w:rPr>
          <w:rFonts w:ascii="Simplified Arabic" w:hAnsi="Simplified Arabic" w:cs="Simplified Arabic"/>
          <w:sz w:val="28"/>
          <w:szCs w:val="28"/>
        </w:rPr>
      </w:pPr>
      <w:r w:rsidRPr="004E6D9E">
        <w:rPr>
          <w:rFonts w:ascii="Simplified Arabic" w:hAnsi="Simplified Arabic" w:cs="Simplified Arabic" w:hint="cs"/>
          <w:sz w:val="28"/>
          <w:szCs w:val="28"/>
          <w:rtl/>
        </w:rPr>
        <w:t>أظهرت التحولات الإقليمية خلال السنوات الأخيرة أن الشرق الأوسط يشهد تغيراً بنيوياً في طبيعة الصراع، يتمثل في الانتقال من إدارة الأزمات ضمن مسارح عمليات منفصلة إلى إدارة الصراع ضمن منظومة عمليات مترابطة. ولم يعد ممكناً النظر إلى الخليج العربي والبحر الأحمر بوصفهما فضاءين استراتيجيين مستقلين، بل أصبحا جزءاً من شبكة عملياتية واحدة، تتداخل فيها الجغرافيا مع الاقتصاد والطاقة والعامل العسكري</w:t>
      </w:r>
      <w:r w:rsidRPr="004E6D9E">
        <w:rPr>
          <w:rFonts w:ascii="Simplified Arabic" w:hAnsi="Simplified Arabic" w:cs="Simplified Arabic" w:hint="cs"/>
          <w:sz w:val="28"/>
          <w:szCs w:val="28"/>
        </w:rPr>
        <w:t>.</w:t>
      </w:r>
    </w:p>
    <w:p w14:paraId="7EA4C71A" w14:textId="551EA7CB" w:rsidR="004D5829" w:rsidRPr="004E6D9E" w:rsidRDefault="004D5829" w:rsidP="0046178F">
      <w:pPr>
        <w:bidi/>
        <w:rPr>
          <w:rFonts w:ascii="Simplified Arabic" w:hAnsi="Simplified Arabic" w:cs="Simplified Arabic"/>
          <w:sz w:val="28"/>
          <w:szCs w:val="28"/>
        </w:rPr>
      </w:pPr>
      <w:r w:rsidRPr="004E6D9E">
        <w:rPr>
          <w:rFonts w:ascii="Simplified Arabic" w:hAnsi="Simplified Arabic" w:cs="Simplified Arabic" w:hint="cs"/>
          <w:sz w:val="28"/>
          <w:szCs w:val="28"/>
          <w:rtl/>
        </w:rPr>
        <w:t>ويعد هذا التحول من أبرز ملامح البيئة الجيوستراتيجية الجديدة، إذ لم تعد قيمة أي مسرح عمليات تقاس بخصائصه الذاتية فقط، وإنما بمدى تأثيره في المسارح الأخرى، وبقدرته على إعادة تشكيل حسابات الخصوم والحلفاء في آن واحد</w:t>
      </w:r>
      <w:r w:rsidRPr="004E6D9E">
        <w:rPr>
          <w:rFonts w:ascii="Simplified Arabic" w:hAnsi="Simplified Arabic" w:cs="Simplified Arabic" w:hint="cs"/>
          <w:sz w:val="28"/>
          <w:szCs w:val="28"/>
        </w:rPr>
        <w:t>.</w:t>
      </w:r>
    </w:p>
    <w:p w14:paraId="02A615A4" w14:textId="1417EF04" w:rsidR="004D5829" w:rsidRPr="004E6D9E" w:rsidRDefault="004D5829" w:rsidP="0046178F">
      <w:pPr>
        <w:bidi/>
        <w:rPr>
          <w:rFonts w:ascii="Simplified Arabic" w:hAnsi="Simplified Arabic" w:cs="Simplified Arabic"/>
          <w:sz w:val="28"/>
          <w:szCs w:val="28"/>
        </w:rPr>
      </w:pPr>
      <w:r w:rsidRPr="004E6D9E">
        <w:rPr>
          <w:rFonts w:ascii="Simplified Arabic" w:hAnsi="Simplified Arabic" w:cs="Simplified Arabic" w:hint="cs"/>
          <w:sz w:val="28"/>
          <w:szCs w:val="28"/>
          <w:rtl/>
        </w:rPr>
        <w:t>أولاً: من تعدد المسارح إلى وحدة المسرح الاستراتيجي</w:t>
      </w:r>
    </w:p>
    <w:p w14:paraId="24342C0C" w14:textId="75391EE0" w:rsidR="004D5829" w:rsidRPr="004E6D9E" w:rsidRDefault="004D5829" w:rsidP="0046178F">
      <w:pPr>
        <w:bidi/>
        <w:rPr>
          <w:rFonts w:ascii="Simplified Arabic" w:hAnsi="Simplified Arabic" w:cs="Simplified Arabic"/>
          <w:sz w:val="28"/>
          <w:szCs w:val="28"/>
        </w:rPr>
      </w:pPr>
      <w:r w:rsidRPr="004E6D9E">
        <w:rPr>
          <w:rFonts w:ascii="Simplified Arabic" w:hAnsi="Simplified Arabic" w:cs="Simplified Arabic" w:hint="cs"/>
          <w:sz w:val="28"/>
          <w:szCs w:val="28"/>
          <w:rtl/>
        </w:rPr>
        <w:t xml:space="preserve">في الفكر العسكري التقليدي، كان لكل مسرح عمليات أهدافه وقواته وخطوط إمداده، وكانت إدارة الصراع تتم بصورة منفصلة </w:t>
      </w:r>
      <w:proofErr w:type="gramStart"/>
      <w:r w:rsidRPr="004E6D9E">
        <w:rPr>
          <w:rFonts w:ascii="Simplified Arabic" w:hAnsi="Simplified Arabic" w:cs="Simplified Arabic" w:hint="cs"/>
          <w:sz w:val="28"/>
          <w:szCs w:val="28"/>
          <w:rtl/>
        </w:rPr>
        <w:t>نسبياً</w:t>
      </w:r>
      <w:r w:rsidR="00BC68F1" w:rsidRPr="004E6D9E">
        <w:rPr>
          <w:rFonts w:ascii="Simplified Arabic" w:hAnsi="Simplified Arabic" w:cs="Simplified Arabic" w:hint="cs"/>
          <w:sz w:val="28"/>
          <w:szCs w:val="28"/>
          <w:rtl/>
        </w:rPr>
        <w:t>,</w:t>
      </w:r>
      <w:proofErr w:type="gramEnd"/>
      <w:r w:rsidR="00BC68F1"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 xml:space="preserve">أما في البيئة الراهنة، فقد أصبحت التطورات في الخليج العربي تؤثر مباشرة في البحر الأحمر، كما أصبحت المتغيرات في البحر الأحمر تؤثر في أمن الطاقة الخليجي، وهو ما يعني أن الحدود الفاصلة بين المسارح بدأت تتلاشى لصالح مفهوم المسرح الاستراتيجي </w:t>
      </w:r>
      <w:proofErr w:type="gramStart"/>
      <w:r w:rsidRPr="004E6D9E">
        <w:rPr>
          <w:rFonts w:ascii="Simplified Arabic" w:hAnsi="Simplified Arabic" w:cs="Simplified Arabic" w:hint="cs"/>
          <w:sz w:val="28"/>
          <w:szCs w:val="28"/>
          <w:rtl/>
        </w:rPr>
        <w:t>الموحد</w:t>
      </w:r>
      <w:r w:rsidR="003E4D07" w:rsidRPr="004E6D9E">
        <w:rPr>
          <w:rFonts w:ascii="Simplified Arabic" w:hAnsi="Simplified Arabic" w:cs="Simplified Arabic" w:hint="cs"/>
          <w:sz w:val="28"/>
          <w:szCs w:val="28"/>
          <w:rtl/>
        </w:rPr>
        <w:t>,</w:t>
      </w:r>
      <w:proofErr w:type="gramEnd"/>
      <w:r w:rsidR="003E4D07"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وهذا المفهوم لا يعني اندماج الجبهات عسكرياً بالضرورة، وإنما ترابطها وظيفياً بحيث يصبح القرار في أحدها مؤثراً في الأخرى</w:t>
      </w:r>
      <w:r w:rsidRPr="004E6D9E">
        <w:rPr>
          <w:rFonts w:ascii="Simplified Arabic" w:hAnsi="Simplified Arabic" w:cs="Simplified Arabic" w:hint="cs"/>
          <w:sz w:val="28"/>
          <w:szCs w:val="28"/>
        </w:rPr>
        <w:t>.</w:t>
      </w:r>
    </w:p>
    <w:p w14:paraId="5E417572" w14:textId="0599E5F2" w:rsidR="004D5829" w:rsidRPr="004E6D9E" w:rsidRDefault="004D5829" w:rsidP="003E4D07">
      <w:pPr>
        <w:bidi/>
        <w:rPr>
          <w:rFonts w:ascii="Simplified Arabic" w:hAnsi="Simplified Arabic" w:cs="Simplified Arabic"/>
          <w:sz w:val="28"/>
          <w:szCs w:val="28"/>
        </w:rPr>
      </w:pPr>
      <w:r w:rsidRPr="004E6D9E">
        <w:rPr>
          <w:rFonts w:ascii="Simplified Arabic" w:hAnsi="Simplified Arabic" w:cs="Simplified Arabic" w:hint="cs"/>
          <w:sz w:val="28"/>
          <w:szCs w:val="28"/>
          <w:rtl/>
        </w:rPr>
        <w:t>ثانياً: أمن الطاقة بوصفه الرابط العملياتي</w:t>
      </w:r>
    </w:p>
    <w:p w14:paraId="5385966F" w14:textId="2B6280F2" w:rsidR="004D5829" w:rsidRPr="004E6D9E" w:rsidRDefault="004D5829" w:rsidP="0046178F">
      <w:pPr>
        <w:bidi/>
        <w:rPr>
          <w:rFonts w:ascii="Simplified Arabic" w:hAnsi="Simplified Arabic" w:cs="Simplified Arabic"/>
          <w:sz w:val="28"/>
          <w:szCs w:val="28"/>
        </w:rPr>
      </w:pPr>
      <w:r w:rsidRPr="004E6D9E">
        <w:rPr>
          <w:rFonts w:ascii="Simplified Arabic" w:hAnsi="Simplified Arabic" w:cs="Simplified Arabic" w:hint="cs"/>
          <w:sz w:val="28"/>
          <w:szCs w:val="28"/>
          <w:rtl/>
        </w:rPr>
        <w:t xml:space="preserve">يمثل أمن الطاقة الحلقة التي تربط بين مضيق هرمز، وخط الأنابيب السعودي، وميناء ينبع، وباب المندب، وقناة </w:t>
      </w:r>
      <w:proofErr w:type="gramStart"/>
      <w:r w:rsidRPr="004E6D9E">
        <w:rPr>
          <w:rFonts w:ascii="Simplified Arabic" w:hAnsi="Simplified Arabic" w:cs="Simplified Arabic" w:hint="cs"/>
          <w:sz w:val="28"/>
          <w:szCs w:val="28"/>
          <w:rtl/>
        </w:rPr>
        <w:t>السويس</w:t>
      </w:r>
      <w:r w:rsidR="003E4D07" w:rsidRPr="004E6D9E">
        <w:rPr>
          <w:rFonts w:ascii="Simplified Arabic" w:hAnsi="Simplified Arabic" w:cs="Simplified Arabic" w:hint="cs"/>
          <w:sz w:val="28"/>
          <w:szCs w:val="28"/>
          <w:rtl/>
        </w:rPr>
        <w:t>,</w:t>
      </w:r>
      <w:proofErr w:type="gramEnd"/>
      <w:r w:rsidR="003E4D07"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فإذا تعرض أحد هذه المكونات لاضطراب، انتقلت آثاره إلى بقية عناصر المنظومة، سواء من خلال إعادة توزيع حركة الصادرات، أو ارتفاع تكاليف النقل والتأمين، أو تغير أولويات الانتشار العسكري لحماية خطوط الملاحة</w:t>
      </w:r>
      <w:r w:rsidRPr="004E6D9E">
        <w:rPr>
          <w:rFonts w:ascii="Simplified Arabic" w:hAnsi="Simplified Arabic" w:cs="Simplified Arabic" w:hint="cs"/>
          <w:sz w:val="28"/>
          <w:szCs w:val="28"/>
        </w:rPr>
        <w:t>.</w:t>
      </w:r>
    </w:p>
    <w:p w14:paraId="765B6630" w14:textId="7CF98A45" w:rsidR="004D5829" w:rsidRPr="004E6D9E" w:rsidRDefault="004D5829" w:rsidP="0046178F">
      <w:pPr>
        <w:bidi/>
        <w:rPr>
          <w:rFonts w:ascii="Simplified Arabic" w:hAnsi="Simplified Arabic" w:cs="Simplified Arabic"/>
          <w:sz w:val="28"/>
          <w:szCs w:val="28"/>
        </w:rPr>
      </w:pPr>
      <w:r w:rsidRPr="004E6D9E">
        <w:rPr>
          <w:rFonts w:ascii="Simplified Arabic" w:hAnsi="Simplified Arabic" w:cs="Simplified Arabic" w:hint="cs"/>
          <w:sz w:val="28"/>
          <w:szCs w:val="28"/>
          <w:rtl/>
        </w:rPr>
        <w:t>ومن هنا، لم يعد الهدف الاستراتيجي يقتصر على السيطرة على ممر بحري معين، بل أصبح يتمثل في التأثير في كفاءة شبكة الطاقة العالمية بأكملها</w:t>
      </w:r>
      <w:r w:rsidRPr="004E6D9E">
        <w:rPr>
          <w:rFonts w:ascii="Simplified Arabic" w:hAnsi="Simplified Arabic" w:cs="Simplified Arabic" w:hint="cs"/>
          <w:sz w:val="28"/>
          <w:szCs w:val="28"/>
        </w:rPr>
        <w:t>.</w:t>
      </w:r>
    </w:p>
    <w:p w14:paraId="73AF9E4A" w14:textId="0C3A686A" w:rsidR="004D5829" w:rsidRPr="004E6D9E" w:rsidRDefault="004D5829" w:rsidP="0046178F">
      <w:pPr>
        <w:bidi/>
        <w:rPr>
          <w:rFonts w:ascii="Simplified Arabic" w:hAnsi="Simplified Arabic" w:cs="Simplified Arabic"/>
          <w:sz w:val="28"/>
          <w:szCs w:val="28"/>
        </w:rPr>
      </w:pPr>
      <w:r w:rsidRPr="004E6D9E">
        <w:rPr>
          <w:rFonts w:ascii="Simplified Arabic" w:hAnsi="Simplified Arabic" w:cs="Simplified Arabic" w:hint="cs"/>
          <w:sz w:val="28"/>
          <w:szCs w:val="28"/>
          <w:rtl/>
        </w:rPr>
        <w:t>ثالثاً: إعادة تعريف مفهوم الردع</w:t>
      </w:r>
    </w:p>
    <w:p w14:paraId="1816436A" w14:textId="22A28C3E" w:rsidR="004D5829" w:rsidRPr="004E6D9E" w:rsidRDefault="004D5829" w:rsidP="003E4D07">
      <w:pPr>
        <w:bidi/>
        <w:rPr>
          <w:rFonts w:ascii="Simplified Arabic" w:hAnsi="Simplified Arabic" w:cs="Simplified Arabic"/>
          <w:sz w:val="28"/>
          <w:szCs w:val="28"/>
        </w:rPr>
      </w:pPr>
      <w:r w:rsidRPr="004E6D9E">
        <w:rPr>
          <w:rFonts w:ascii="Simplified Arabic" w:hAnsi="Simplified Arabic" w:cs="Simplified Arabic" w:hint="cs"/>
          <w:sz w:val="28"/>
          <w:szCs w:val="28"/>
          <w:rtl/>
        </w:rPr>
        <w:lastRenderedPageBreak/>
        <w:t xml:space="preserve">تكشف البيئة الإقليمية الجديدة أن الردع لم يعد قائماً على مبدأ التهديد باستخدام القوة العسكرية فقط، بل أصبح يعتمد على القدرة على فرض تكاليف استراتيجية على </w:t>
      </w:r>
      <w:proofErr w:type="gramStart"/>
      <w:r w:rsidRPr="004E6D9E">
        <w:rPr>
          <w:rFonts w:ascii="Simplified Arabic" w:hAnsi="Simplified Arabic" w:cs="Simplified Arabic" w:hint="cs"/>
          <w:sz w:val="28"/>
          <w:szCs w:val="28"/>
          <w:rtl/>
        </w:rPr>
        <w:t>الخصم</w:t>
      </w:r>
      <w:r w:rsidR="003E4D07" w:rsidRPr="004E6D9E">
        <w:rPr>
          <w:rFonts w:ascii="Simplified Arabic" w:hAnsi="Simplified Arabic" w:cs="Simplified Arabic" w:hint="cs"/>
          <w:sz w:val="28"/>
          <w:szCs w:val="28"/>
          <w:rtl/>
        </w:rPr>
        <w:t>,</w:t>
      </w:r>
      <w:proofErr w:type="gramEnd"/>
      <w:r w:rsidR="003E4D07"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وتشمل هذه التكاليف التأثير في تدفق الطاقة، ورفع مخاطر الملاحة، وإرباك سلاسل الإمداد، وزيادة الأعباء الاقتصادية، بما قد يدفع الخصم إلى إعادة حساباته السياسية والعسكرية</w:t>
      </w:r>
      <w:r w:rsidRPr="004E6D9E">
        <w:rPr>
          <w:rFonts w:ascii="Simplified Arabic" w:hAnsi="Simplified Arabic" w:cs="Simplified Arabic" w:hint="cs"/>
          <w:sz w:val="28"/>
          <w:szCs w:val="28"/>
        </w:rPr>
        <w:t>.</w:t>
      </w:r>
    </w:p>
    <w:p w14:paraId="086DB3AE" w14:textId="37C45AFD" w:rsidR="004D5829" w:rsidRPr="004E6D9E" w:rsidRDefault="004D5829" w:rsidP="0046178F">
      <w:pPr>
        <w:bidi/>
        <w:rPr>
          <w:rFonts w:ascii="Simplified Arabic" w:hAnsi="Simplified Arabic" w:cs="Simplified Arabic"/>
          <w:sz w:val="28"/>
          <w:szCs w:val="28"/>
        </w:rPr>
      </w:pPr>
      <w:r w:rsidRPr="004E6D9E">
        <w:rPr>
          <w:rFonts w:ascii="Simplified Arabic" w:hAnsi="Simplified Arabic" w:cs="Simplified Arabic" w:hint="cs"/>
          <w:sz w:val="28"/>
          <w:szCs w:val="28"/>
          <w:rtl/>
        </w:rPr>
        <w:t>وبذلك، يتحول الردع من مفهوم عسكري تقليدي إلى مفهوم متعدد الأبعاد، يجمع بين الجغرافيا والاقتصاد والقوة</w:t>
      </w:r>
      <w:r w:rsidRPr="004E6D9E">
        <w:rPr>
          <w:rFonts w:ascii="Simplified Arabic" w:hAnsi="Simplified Arabic" w:cs="Simplified Arabic" w:hint="cs"/>
          <w:sz w:val="28"/>
          <w:szCs w:val="28"/>
        </w:rPr>
        <w:t>.</w:t>
      </w:r>
    </w:p>
    <w:p w14:paraId="6214C8AB" w14:textId="50EAF86B" w:rsidR="004D5829" w:rsidRPr="004E6D9E" w:rsidRDefault="004D5829" w:rsidP="003E4D07">
      <w:pPr>
        <w:bidi/>
        <w:rPr>
          <w:rFonts w:ascii="Simplified Arabic" w:hAnsi="Simplified Arabic" w:cs="Simplified Arabic"/>
          <w:sz w:val="28"/>
          <w:szCs w:val="28"/>
        </w:rPr>
      </w:pPr>
      <w:r w:rsidRPr="004E6D9E">
        <w:rPr>
          <w:rFonts w:ascii="Simplified Arabic" w:hAnsi="Simplified Arabic" w:cs="Simplified Arabic" w:hint="cs"/>
          <w:sz w:val="28"/>
          <w:szCs w:val="28"/>
          <w:rtl/>
        </w:rPr>
        <w:t>رابعاً: دينامية التصعيد والاحتواء</w:t>
      </w:r>
    </w:p>
    <w:p w14:paraId="6A3BDCBD" w14:textId="3D0DE305" w:rsidR="004D5829" w:rsidRPr="004E6D9E" w:rsidRDefault="004D5829" w:rsidP="003E4D07">
      <w:pPr>
        <w:bidi/>
        <w:rPr>
          <w:rFonts w:ascii="Simplified Arabic" w:hAnsi="Simplified Arabic" w:cs="Simplified Arabic"/>
          <w:sz w:val="28"/>
          <w:szCs w:val="28"/>
        </w:rPr>
      </w:pPr>
      <w:r w:rsidRPr="004E6D9E">
        <w:rPr>
          <w:rFonts w:ascii="Simplified Arabic" w:hAnsi="Simplified Arabic" w:cs="Simplified Arabic" w:hint="cs"/>
          <w:sz w:val="28"/>
          <w:szCs w:val="28"/>
          <w:rtl/>
        </w:rPr>
        <w:t>كلما اتسعت رقعة الصراع، ازداد احتمال انتقال الضغوط من مسرح إلى آخر</w:t>
      </w:r>
      <w:r w:rsidR="003E4D07"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غير أن هذا الانتقال لا يعني بالضرورة توسع الحرب بصورة آلية، بل قد يؤدي أيضاً إلى تعزيز جهود الاحتواء، نتيجة إدراك الأطراف أن اتساع نطاق المخاطر يهدد مصالح إقليمية ودولية واسعة</w:t>
      </w:r>
      <w:r w:rsidRPr="004E6D9E">
        <w:rPr>
          <w:rFonts w:ascii="Simplified Arabic" w:hAnsi="Simplified Arabic" w:cs="Simplified Arabic" w:hint="cs"/>
          <w:sz w:val="28"/>
          <w:szCs w:val="28"/>
        </w:rPr>
        <w:t>.</w:t>
      </w:r>
    </w:p>
    <w:p w14:paraId="58CB8156" w14:textId="02E36365" w:rsidR="004D5829" w:rsidRPr="004E6D9E" w:rsidRDefault="004D5829" w:rsidP="0046178F">
      <w:pPr>
        <w:bidi/>
        <w:rPr>
          <w:rFonts w:ascii="Simplified Arabic" w:hAnsi="Simplified Arabic" w:cs="Simplified Arabic"/>
          <w:sz w:val="28"/>
          <w:szCs w:val="28"/>
        </w:rPr>
      </w:pPr>
      <w:r w:rsidRPr="004E6D9E">
        <w:rPr>
          <w:rFonts w:ascii="Simplified Arabic" w:hAnsi="Simplified Arabic" w:cs="Simplified Arabic" w:hint="cs"/>
          <w:sz w:val="28"/>
          <w:szCs w:val="28"/>
          <w:rtl/>
        </w:rPr>
        <w:t>ومن ثم، فإن ترابط المسارح ينتج معادلتين متوازيتين: معادلة تصعيد، ومعادلة احتواء، ويتحدد المسار النهائي وفق قرارات الأطراف وتفاعلات البيئة الدولية</w:t>
      </w:r>
      <w:r w:rsidRPr="004E6D9E">
        <w:rPr>
          <w:rFonts w:ascii="Simplified Arabic" w:hAnsi="Simplified Arabic" w:cs="Simplified Arabic" w:hint="cs"/>
          <w:sz w:val="28"/>
          <w:szCs w:val="28"/>
        </w:rPr>
        <w:t>.</w:t>
      </w:r>
    </w:p>
    <w:p w14:paraId="7D068C12" w14:textId="58CB10F4" w:rsidR="004D5829" w:rsidRPr="004E6D9E" w:rsidRDefault="004D5829" w:rsidP="003E4D07">
      <w:pPr>
        <w:bidi/>
        <w:rPr>
          <w:rFonts w:ascii="Simplified Arabic" w:hAnsi="Simplified Arabic" w:cs="Simplified Arabic"/>
          <w:sz w:val="28"/>
          <w:szCs w:val="28"/>
        </w:rPr>
      </w:pPr>
      <w:r w:rsidRPr="004E6D9E">
        <w:rPr>
          <w:rFonts w:ascii="Simplified Arabic" w:hAnsi="Simplified Arabic" w:cs="Simplified Arabic" w:hint="cs"/>
          <w:sz w:val="28"/>
          <w:szCs w:val="28"/>
          <w:rtl/>
        </w:rPr>
        <w:t>خامساً: القوى الدولية وإدارة الترابط</w:t>
      </w:r>
    </w:p>
    <w:p w14:paraId="16916111" w14:textId="4F169860" w:rsidR="004D5829" w:rsidRPr="004E6D9E" w:rsidRDefault="004D5829" w:rsidP="003E4D07">
      <w:pPr>
        <w:bidi/>
        <w:rPr>
          <w:rFonts w:ascii="Simplified Arabic" w:hAnsi="Simplified Arabic" w:cs="Simplified Arabic"/>
          <w:sz w:val="28"/>
          <w:szCs w:val="28"/>
        </w:rPr>
      </w:pPr>
      <w:r w:rsidRPr="004E6D9E">
        <w:rPr>
          <w:rFonts w:ascii="Simplified Arabic" w:hAnsi="Simplified Arabic" w:cs="Simplified Arabic" w:hint="cs"/>
          <w:sz w:val="28"/>
          <w:szCs w:val="28"/>
          <w:rtl/>
        </w:rPr>
        <w:t>أصبح الحفاظ على حرية الملاحة في الخليج والبحر الأحمر هدفاً تتقاطع عنده مصالح قوى دولية متعددة</w:t>
      </w:r>
      <w:r w:rsidR="003E4D07"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ولذلك، فإن أي توتر في أحد الممرين لا يبقى شأناً إقليمياً، بل يتحول سريعاً إلى قضية ذات أبعاد دولية، لما يحمله من تأثير محتمل في الاقتصاد العالمي</w:t>
      </w:r>
      <w:r w:rsidRPr="004E6D9E">
        <w:rPr>
          <w:rFonts w:ascii="Simplified Arabic" w:hAnsi="Simplified Arabic" w:cs="Simplified Arabic" w:hint="cs"/>
          <w:sz w:val="28"/>
          <w:szCs w:val="28"/>
        </w:rPr>
        <w:t>.</w:t>
      </w:r>
    </w:p>
    <w:p w14:paraId="1F83DC11" w14:textId="6868D81B" w:rsidR="004D5829" w:rsidRPr="004E6D9E" w:rsidRDefault="004D5829" w:rsidP="0046178F">
      <w:pPr>
        <w:bidi/>
        <w:rPr>
          <w:rFonts w:ascii="Simplified Arabic" w:hAnsi="Simplified Arabic" w:cs="Simplified Arabic"/>
          <w:sz w:val="28"/>
          <w:szCs w:val="28"/>
        </w:rPr>
      </w:pPr>
      <w:r w:rsidRPr="004E6D9E">
        <w:rPr>
          <w:rFonts w:ascii="Simplified Arabic" w:hAnsi="Simplified Arabic" w:cs="Simplified Arabic" w:hint="cs"/>
          <w:sz w:val="28"/>
          <w:szCs w:val="28"/>
          <w:rtl/>
        </w:rPr>
        <w:t>ويفسر ذلك ازدياد الاهتمام الدولي بتأمين خطوط الملاحة، وتعزيز الوجود البحري في الممرات الحيوية، ومتابعة تطوراتها بصورة متواصلة</w:t>
      </w:r>
      <w:r w:rsidRPr="004E6D9E">
        <w:rPr>
          <w:rFonts w:ascii="Simplified Arabic" w:hAnsi="Simplified Arabic" w:cs="Simplified Arabic" w:hint="cs"/>
          <w:sz w:val="28"/>
          <w:szCs w:val="28"/>
        </w:rPr>
        <w:t>.</w:t>
      </w:r>
    </w:p>
    <w:p w14:paraId="6FA42FD6" w14:textId="30E0728B" w:rsidR="004D5829" w:rsidRPr="004E6D9E" w:rsidRDefault="004D5829" w:rsidP="003E4D07">
      <w:pPr>
        <w:bidi/>
        <w:rPr>
          <w:rFonts w:ascii="Simplified Arabic" w:hAnsi="Simplified Arabic" w:cs="Simplified Arabic"/>
          <w:sz w:val="28"/>
          <w:szCs w:val="28"/>
        </w:rPr>
      </w:pPr>
      <w:r w:rsidRPr="004E6D9E">
        <w:rPr>
          <w:rFonts w:ascii="Simplified Arabic" w:hAnsi="Simplified Arabic" w:cs="Simplified Arabic" w:hint="cs"/>
          <w:sz w:val="28"/>
          <w:szCs w:val="28"/>
          <w:rtl/>
        </w:rPr>
        <w:t>سادساً: نحو معادلة ردع إقليمية جديدة</w:t>
      </w:r>
    </w:p>
    <w:p w14:paraId="71105003" w14:textId="2154B335" w:rsidR="004D5829" w:rsidRPr="004E6D9E" w:rsidRDefault="004D5829" w:rsidP="001707C7">
      <w:pPr>
        <w:bidi/>
        <w:rPr>
          <w:rFonts w:ascii="Simplified Arabic" w:hAnsi="Simplified Arabic" w:cs="Simplified Arabic"/>
          <w:sz w:val="28"/>
          <w:szCs w:val="28"/>
        </w:rPr>
      </w:pPr>
      <w:r w:rsidRPr="004E6D9E">
        <w:rPr>
          <w:rFonts w:ascii="Simplified Arabic" w:hAnsi="Simplified Arabic" w:cs="Simplified Arabic" w:hint="cs"/>
          <w:sz w:val="28"/>
          <w:szCs w:val="28"/>
          <w:rtl/>
        </w:rPr>
        <w:t>تشير المؤشرات إلى أن المنطقة تتجه نحو معادلة ردع تختلف عن النماذج التقليدية</w:t>
      </w:r>
      <w:r w:rsidR="003E4D07"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فلم يعد الردع قائماً على حماية الحدود أو منع الاختراق العسكري فقط، بل أصبح يعتمد على إدارة شبكة مترابطة من الممرات البحرية، وخطوط الطاقة، والعقد اللوجستية</w:t>
      </w:r>
      <w:r w:rsidR="001707C7"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وفي هذه البيئة، يصبح تأثير أي طرف مرتبطاً بقدرته على التأثير في المنظومة بأكملها، وليس في نقطة جغرافية واحدة</w:t>
      </w:r>
      <w:r w:rsidRPr="004E6D9E">
        <w:rPr>
          <w:rFonts w:ascii="Simplified Arabic" w:hAnsi="Simplified Arabic" w:cs="Simplified Arabic" w:hint="cs"/>
          <w:sz w:val="28"/>
          <w:szCs w:val="28"/>
        </w:rPr>
        <w:t>.</w:t>
      </w:r>
    </w:p>
    <w:p w14:paraId="6C92E118" w14:textId="1937696B" w:rsidR="004D5829" w:rsidRPr="004E6D9E" w:rsidRDefault="004D5829" w:rsidP="0046178F">
      <w:pPr>
        <w:bidi/>
        <w:rPr>
          <w:rFonts w:ascii="Simplified Arabic" w:hAnsi="Simplified Arabic" w:cs="Simplified Arabic"/>
          <w:sz w:val="28"/>
          <w:szCs w:val="28"/>
        </w:rPr>
      </w:pPr>
      <w:r w:rsidRPr="004E6D9E">
        <w:rPr>
          <w:rFonts w:ascii="Simplified Arabic" w:hAnsi="Simplified Arabic" w:cs="Simplified Arabic" w:hint="cs"/>
          <w:sz w:val="28"/>
          <w:szCs w:val="28"/>
          <w:rtl/>
        </w:rPr>
        <w:lastRenderedPageBreak/>
        <w:t>ومن ثم، فإن مفهوم الردع يتوسع ليشمل القدرة على التأثير في حسابات الاقتصاد العالمي، دون أن يعني ذلك بالضرورة تعطيل هذه المنظومة أو السيطرة عليها</w:t>
      </w:r>
      <w:r w:rsidRPr="004E6D9E">
        <w:rPr>
          <w:rFonts w:ascii="Simplified Arabic" w:hAnsi="Simplified Arabic" w:cs="Simplified Arabic" w:hint="cs"/>
          <w:sz w:val="28"/>
          <w:szCs w:val="28"/>
        </w:rPr>
        <w:t>.</w:t>
      </w:r>
    </w:p>
    <w:p w14:paraId="7414BD9D" w14:textId="7DD3DDAC" w:rsidR="004D5829" w:rsidRPr="004E6D9E" w:rsidRDefault="004D5829" w:rsidP="0046178F">
      <w:pPr>
        <w:bidi/>
        <w:rPr>
          <w:rFonts w:ascii="Simplified Arabic" w:hAnsi="Simplified Arabic" w:cs="Simplified Arabic"/>
          <w:sz w:val="28"/>
          <w:szCs w:val="28"/>
        </w:rPr>
      </w:pPr>
      <w:r w:rsidRPr="004E6D9E">
        <w:rPr>
          <w:rFonts w:ascii="Simplified Arabic" w:hAnsi="Simplified Arabic" w:cs="Simplified Arabic" w:hint="cs"/>
          <w:sz w:val="28"/>
          <w:szCs w:val="28"/>
          <w:rtl/>
        </w:rPr>
        <w:t>الاستنتاج</w:t>
      </w:r>
    </w:p>
    <w:p w14:paraId="280CED76" w14:textId="43EC0B57" w:rsidR="004D5829" w:rsidRPr="004E6D9E" w:rsidRDefault="004D5829" w:rsidP="0046178F">
      <w:pPr>
        <w:bidi/>
        <w:rPr>
          <w:rFonts w:ascii="Simplified Arabic" w:hAnsi="Simplified Arabic" w:cs="Simplified Arabic"/>
          <w:sz w:val="28"/>
          <w:szCs w:val="28"/>
        </w:rPr>
      </w:pPr>
      <w:r w:rsidRPr="004E6D9E">
        <w:rPr>
          <w:rFonts w:ascii="Simplified Arabic" w:hAnsi="Simplified Arabic" w:cs="Simplified Arabic" w:hint="cs"/>
          <w:sz w:val="28"/>
          <w:szCs w:val="28"/>
          <w:rtl/>
        </w:rPr>
        <w:t xml:space="preserve">تكشف القراءة الجيوستراتيجية أن الشرق الأوسط يشهد انتقالاً تدريجياً من مرحلة تعدد مسارح العمليات إلى مرحلة ترابطها ضمن منظومة استراتيجية </w:t>
      </w:r>
      <w:proofErr w:type="gramStart"/>
      <w:r w:rsidRPr="004E6D9E">
        <w:rPr>
          <w:rFonts w:ascii="Simplified Arabic" w:hAnsi="Simplified Arabic" w:cs="Simplified Arabic" w:hint="cs"/>
          <w:sz w:val="28"/>
          <w:szCs w:val="28"/>
          <w:rtl/>
        </w:rPr>
        <w:t>واحدة</w:t>
      </w:r>
      <w:r w:rsidR="001707C7" w:rsidRPr="004E6D9E">
        <w:rPr>
          <w:rFonts w:ascii="Simplified Arabic" w:hAnsi="Simplified Arabic" w:cs="Simplified Arabic" w:hint="cs"/>
          <w:sz w:val="28"/>
          <w:szCs w:val="28"/>
          <w:rtl/>
        </w:rPr>
        <w:t>,</w:t>
      </w:r>
      <w:proofErr w:type="gramEnd"/>
      <w:r w:rsidR="001707C7"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ويمثل هذا التحول جوهر الفرضية التي تقوم عليها الدراسة، إذ لم يعد مضيق هرمز وباب المندب مسرحين منفصلين، بل عقدتين أساسيتين في شبكة واحدة تؤثر في أمن الطاقة العالمي، وحركة التجارة الدولية، وتوازنات القوى الإقليمية</w:t>
      </w:r>
      <w:r w:rsidRPr="004E6D9E">
        <w:rPr>
          <w:rFonts w:ascii="Simplified Arabic" w:hAnsi="Simplified Arabic" w:cs="Simplified Arabic" w:hint="cs"/>
          <w:sz w:val="28"/>
          <w:szCs w:val="28"/>
        </w:rPr>
        <w:t>.</w:t>
      </w:r>
    </w:p>
    <w:p w14:paraId="269F37E8" w14:textId="1408A316" w:rsidR="004D5829" w:rsidRPr="004E6D9E" w:rsidRDefault="004D5829" w:rsidP="00AB0C7C">
      <w:pPr>
        <w:bidi/>
        <w:rPr>
          <w:rFonts w:ascii="Simplified Arabic" w:hAnsi="Simplified Arabic" w:cs="Simplified Arabic"/>
          <w:sz w:val="28"/>
          <w:szCs w:val="28"/>
          <w:rtl/>
        </w:rPr>
      </w:pPr>
      <w:r w:rsidRPr="004E6D9E">
        <w:rPr>
          <w:rFonts w:ascii="Simplified Arabic" w:hAnsi="Simplified Arabic" w:cs="Simplified Arabic" w:hint="cs"/>
          <w:sz w:val="28"/>
          <w:szCs w:val="28"/>
          <w:rtl/>
        </w:rPr>
        <w:t>وبناءً على ذلك، فإن فهم الأزمات المقبلة لن يكون ممكناً من خلال دراسة كل ساحة بمعزل عن</w:t>
      </w:r>
      <w:r w:rsidR="001707C7" w:rsidRPr="004E6D9E">
        <w:rPr>
          <w:rFonts w:ascii="Simplified Arabic" w:hAnsi="Simplified Arabic" w:cs="Simplified Arabic" w:hint="cs"/>
          <w:sz w:val="28"/>
          <w:szCs w:val="28"/>
          <w:rtl/>
        </w:rPr>
        <w:t xml:space="preserve"> </w:t>
      </w:r>
      <w:r w:rsidRPr="004E6D9E">
        <w:rPr>
          <w:rFonts w:ascii="Simplified Arabic" w:hAnsi="Simplified Arabic" w:cs="Simplified Arabic" w:hint="cs"/>
          <w:sz w:val="28"/>
          <w:szCs w:val="28"/>
          <w:rtl/>
        </w:rPr>
        <w:t>الأخرى، وإنما من خلال تحليل العلاقات المتبادلة بين عناصر المنظومة الجيوستراتيجية، وهو ما يشكل الأساس لولادة معادلة ردع إقليمية جديدة، تتداخل فيها الجغرافيا، والاقتصاد، والطاقة، والقوة العسكرية في إطار واحد</w:t>
      </w:r>
      <w:r w:rsidR="001707C7" w:rsidRPr="004E6D9E">
        <w:rPr>
          <w:rFonts w:ascii="Simplified Arabic" w:hAnsi="Simplified Arabic" w:cs="Simplified Arabic" w:hint="cs"/>
          <w:sz w:val="28"/>
          <w:szCs w:val="28"/>
          <w:rtl/>
        </w:rPr>
        <w:t>.</w:t>
      </w:r>
    </w:p>
    <w:p w14:paraId="2A654C59" w14:textId="47C7532F" w:rsidR="001707C7" w:rsidRPr="004E6D9E" w:rsidRDefault="001700E3" w:rsidP="001707C7">
      <w:pPr>
        <w:bidi/>
        <w:rPr>
          <w:rFonts w:ascii="Simplified Arabic" w:hAnsi="Simplified Arabic" w:cs="Simplified Arabic"/>
          <w:b/>
          <w:bCs/>
          <w:sz w:val="28"/>
          <w:szCs w:val="28"/>
          <w:rtl/>
        </w:rPr>
      </w:pPr>
      <w:r w:rsidRPr="004E6D9E">
        <w:rPr>
          <w:rFonts w:ascii="Simplified Arabic" w:hAnsi="Simplified Arabic" w:cs="Simplified Arabic" w:hint="cs"/>
          <w:b/>
          <w:bCs/>
          <w:sz w:val="28"/>
          <w:szCs w:val="28"/>
          <w:rtl/>
        </w:rPr>
        <w:t xml:space="preserve">أثبتت التجربة أن القوة العسكرية المتطورة غير قادرة على منع تأثير الترابط الشبكي الجيوستراتيجي للقوى الإقليمية الخاصة بإيران وحلفائها وعزلها لذلك الأجدر هو التوصل لتفاهمات إقليمية تؤمن المصالح الدولية والإجماع الإقليمي معنا. </w:t>
      </w:r>
    </w:p>
    <w:p w14:paraId="5F5A5EF0" w14:textId="28F90258" w:rsidR="00E07C23" w:rsidRDefault="00E07C23" w:rsidP="00E07C23">
      <w:pPr>
        <w:bidi/>
        <w:rPr>
          <w:rFonts w:cs="Arial"/>
          <w:sz w:val="28"/>
          <w:szCs w:val="28"/>
          <w:rtl/>
        </w:rPr>
      </w:pPr>
    </w:p>
    <w:p w14:paraId="3438D522" w14:textId="32253D55" w:rsidR="00E07C23" w:rsidRPr="008004E4" w:rsidRDefault="00E07C23" w:rsidP="00E07C23">
      <w:pPr>
        <w:bidi/>
        <w:rPr>
          <w:rFonts w:ascii="Simplified Arabic" w:hAnsi="Simplified Arabic" w:cs="Simplified Arabic"/>
          <w:b/>
          <w:bCs/>
          <w:sz w:val="36"/>
          <w:szCs w:val="36"/>
        </w:rPr>
      </w:pPr>
      <w:r w:rsidRPr="008004E4">
        <w:rPr>
          <w:rFonts w:ascii="Simplified Arabic" w:hAnsi="Simplified Arabic" w:cs="Simplified Arabic" w:hint="cs"/>
          <w:b/>
          <w:bCs/>
          <w:sz w:val="36"/>
          <w:szCs w:val="36"/>
          <w:rtl/>
        </w:rPr>
        <w:t>الفصل ال</w:t>
      </w:r>
      <w:r w:rsidR="00371C24" w:rsidRPr="008004E4">
        <w:rPr>
          <w:rFonts w:ascii="Simplified Arabic" w:hAnsi="Simplified Arabic" w:cs="Simplified Arabic" w:hint="cs"/>
          <w:b/>
          <w:bCs/>
          <w:sz w:val="36"/>
          <w:szCs w:val="36"/>
          <w:rtl/>
        </w:rPr>
        <w:t>سادس</w:t>
      </w:r>
    </w:p>
    <w:p w14:paraId="0355415D" w14:textId="77777777" w:rsidR="00E07C23" w:rsidRPr="008004E4" w:rsidRDefault="00E07C23" w:rsidP="00E07C23">
      <w:pPr>
        <w:bidi/>
        <w:rPr>
          <w:rFonts w:ascii="Simplified Arabic" w:hAnsi="Simplified Arabic" w:cs="Simplified Arabic"/>
          <w:sz w:val="36"/>
          <w:szCs w:val="36"/>
        </w:rPr>
      </w:pPr>
      <w:r w:rsidRPr="008004E4">
        <w:rPr>
          <w:rFonts w:ascii="Simplified Arabic" w:hAnsi="Simplified Arabic" w:cs="Simplified Arabic" w:hint="cs"/>
          <w:sz w:val="36"/>
          <w:szCs w:val="36"/>
          <w:rtl/>
        </w:rPr>
        <w:t>التحالفات الدولية والإقليمية في ظل شبكات الجيوستراتيجية</w:t>
      </w:r>
    </w:p>
    <w:p w14:paraId="2DC18602" w14:textId="517BEC2F" w:rsidR="00AF387B" w:rsidRPr="0046178F" w:rsidRDefault="00E07C23" w:rsidP="0046178F">
      <w:pPr>
        <w:bidi/>
        <w:rPr>
          <w:rFonts w:ascii="Simplified Arabic" w:hAnsi="Simplified Arabic" w:cs="Simplified Arabic"/>
          <w:b/>
          <w:bCs/>
          <w:sz w:val="28"/>
          <w:szCs w:val="28"/>
          <w:lang w:val="en-US"/>
        </w:rPr>
      </w:pPr>
      <w:r w:rsidRPr="008004E4">
        <w:rPr>
          <w:rFonts w:ascii="Simplified Arabic" w:hAnsi="Simplified Arabic" w:cs="Simplified Arabic" w:hint="cs"/>
          <w:b/>
          <w:bCs/>
          <w:sz w:val="28"/>
          <w:szCs w:val="28"/>
          <w:rtl/>
        </w:rPr>
        <w:t>إعادة تموضع القوى الكبرى في معادلة أمن الطاقة العالمي</w:t>
      </w:r>
    </w:p>
    <w:p w14:paraId="7356995E" w14:textId="77777777" w:rsidR="00E07C23" w:rsidRPr="008004E4" w:rsidRDefault="00E07C23" w:rsidP="00E07C23">
      <w:pPr>
        <w:bidi/>
        <w:rPr>
          <w:rFonts w:ascii="Simplified Arabic" w:hAnsi="Simplified Arabic" w:cs="Simplified Arabic"/>
          <w:sz w:val="28"/>
          <w:szCs w:val="28"/>
        </w:rPr>
      </w:pPr>
      <w:r w:rsidRPr="008004E4">
        <w:rPr>
          <w:rFonts w:ascii="Simplified Arabic" w:hAnsi="Simplified Arabic" w:cs="Simplified Arabic" w:hint="cs"/>
          <w:sz w:val="28"/>
          <w:szCs w:val="28"/>
          <w:rtl/>
        </w:rPr>
        <w:t>تمهيد</w:t>
      </w:r>
    </w:p>
    <w:p w14:paraId="5C46AA4D" w14:textId="77777777" w:rsidR="00E07C23" w:rsidRPr="008004E4" w:rsidRDefault="00E07C23" w:rsidP="00E07C23">
      <w:pPr>
        <w:bidi/>
        <w:rPr>
          <w:rFonts w:ascii="Simplified Arabic" w:hAnsi="Simplified Arabic" w:cs="Simplified Arabic"/>
          <w:sz w:val="28"/>
          <w:szCs w:val="28"/>
        </w:rPr>
      </w:pPr>
      <w:r w:rsidRPr="008004E4">
        <w:rPr>
          <w:rFonts w:ascii="Simplified Arabic" w:hAnsi="Simplified Arabic" w:cs="Simplified Arabic" w:hint="cs"/>
          <w:sz w:val="28"/>
          <w:szCs w:val="28"/>
          <w:rtl/>
        </w:rPr>
        <w:t>لم تعد التحالفات الدولية في الشرق الأوسط تُبنى على أسس جغرافية أو سياسية تقليدية، بل أصبحت تتشكل بصورة متزايدة وفقاً لمتطلبات حماية الشبكات الجيوستراتيجية التي يقوم عليها الاقتصاد العالمي. فمع تصاعد أهمية الممرات البحرية، والبنية التحتية للطاقة، وسلاسل الإمداد، انتقلت المنافسة الدولية من السيطرة على الأراضي إلى تأمين العقد الاستراتيجية التي تضمن استمرار تدفق التجارة والطاقة</w:t>
      </w:r>
      <w:r w:rsidRPr="008004E4">
        <w:rPr>
          <w:rFonts w:ascii="Simplified Arabic" w:hAnsi="Simplified Arabic" w:cs="Simplified Arabic" w:hint="cs"/>
          <w:sz w:val="28"/>
          <w:szCs w:val="28"/>
        </w:rPr>
        <w:t>.</w:t>
      </w:r>
    </w:p>
    <w:p w14:paraId="1E002F41" w14:textId="77777777" w:rsidR="00E07C23" w:rsidRPr="008004E4" w:rsidRDefault="00E07C23" w:rsidP="00E07C23">
      <w:pPr>
        <w:bidi/>
        <w:rPr>
          <w:rFonts w:ascii="Simplified Arabic" w:hAnsi="Simplified Arabic" w:cs="Simplified Arabic"/>
          <w:sz w:val="28"/>
          <w:szCs w:val="28"/>
        </w:rPr>
      </w:pPr>
      <w:r w:rsidRPr="008004E4">
        <w:rPr>
          <w:rFonts w:ascii="Simplified Arabic" w:hAnsi="Simplified Arabic" w:cs="Simplified Arabic" w:hint="cs"/>
          <w:sz w:val="28"/>
          <w:szCs w:val="28"/>
          <w:rtl/>
        </w:rPr>
        <w:lastRenderedPageBreak/>
        <w:t>ومن هذا المنطلق، لم يعد مضيق هرمز أو باب المندب مجرد ممرين بحريين، بل أصبحا جزءاً من شبكة استراتيجية عالمية تتقاطع عندها مصالح القوى الكبرى، وتعيد تشكيل أولوياتها العسكرية والسياسية والاقتصادية</w:t>
      </w:r>
      <w:r w:rsidRPr="008004E4">
        <w:rPr>
          <w:rFonts w:ascii="Simplified Arabic" w:hAnsi="Simplified Arabic" w:cs="Simplified Arabic" w:hint="cs"/>
          <w:sz w:val="28"/>
          <w:szCs w:val="28"/>
        </w:rPr>
        <w:t>.</w:t>
      </w:r>
    </w:p>
    <w:p w14:paraId="08219DF1" w14:textId="77777777" w:rsidR="00E07C23" w:rsidRPr="008004E4" w:rsidRDefault="00E07C23" w:rsidP="00E07C23">
      <w:pPr>
        <w:bidi/>
        <w:rPr>
          <w:rFonts w:ascii="Simplified Arabic" w:hAnsi="Simplified Arabic" w:cs="Simplified Arabic"/>
          <w:sz w:val="28"/>
          <w:szCs w:val="28"/>
        </w:rPr>
      </w:pPr>
      <w:r w:rsidRPr="008004E4">
        <w:rPr>
          <w:rFonts w:ascii="Simplified Arabic" w:hAnsi="Simplified Arabic" w:cs="Simplified Arabic" w:hint="cs"/>
          <w:sz w:val="28"/>
          <w:szCs w:val="28"/>
          <w:rtl/>
        </w:rPr>
        <w:t>أولاً: الولايات المتحدة وإدارة الشبكة الجيوستراتيجية</w:t>
      </w:r>
    </w:p>
    <w:p w14:paraId="0CB4EB6A" w14:textId="70277C2C" w:rsidR="00E07C23" w:rsidRPr="008004E4" w:rsidRDefault="00E07C23" w:rsidP="00E07C23">
      <w:pPr>
        <w:bidi/>
        <w:rPr>
          <w:rFonts w:ascii="Simplified Arabic" w:hAnsi="Simplified Arabic" w:cs="Simplified Arabic"/>
          <w:sz w:val="28"/>
          <w:szCs w:val="28"/>
        </w:rPr>
      </w:pPr>
      <w:r w:rsidRPr="008004E4">
        <w:rPr>
          <w:rFonts w:ascii="Simplified Arabic" w:hAnsi="Simplified Arabic" w:cs="Simplified Arabic" w:hint="cs"/>
          <w:sz w:val="28"/>
          <w:szCs w:val="28"/>
          <w:rtl/>
        </w:rPr>
        <w:t>تتعامل الولايات المتحدة مع الخليج والبحر الأحمر باعتبارهما جزءاً من منظومة استراتيجية واحدة، ترتبط بحرية الملاحة، واستقرار أسواق الطاقة، وأمن الحلفاء، واستمرار التدفقات التجارية العالمية</w:t>
      </w:r>
      <w:r w:rsidRPr="008004E4">
        <w:rPr>
          <w:rFonts w:ascii="Simplified Arabic" w:hAnsi="Simplified Arabic" w:cs="Simplified Arabic" w:hint="cs"/>
          <w:sz w:val="28"/>
          <w:szCs w:val="28"/>
        </w:rPr>
        <w:t>.</w:t>
      </w:r>
    </w:p>
    <w:p w14:paraId="12D3DE02" w14:textId="77B3C6EC" w:rsidR="00E07C23" w:rsidRPr="008004E4" w:rsidRDefault="00E07C23" w:rsidP="00201575">
      <w:pPr>
        <w:bidi/>
        <w:rPr>
          <w:rFonts w:ascii="Simplified Arabic" w:hAnsi="Simplified Arabic" w:cs="Simplified Arabic"/>
          <w:sz w:val="28"/>
          <w:szCs w:val="28"/>
        </w:rPr>
      </w:pPr>
      <w:r w:rsidRPr="008004E4">
        <w:rPr>
          <w:rFonts w:ascii="Simplified Arabic" w:hAnsi="Simplified Arabic" w:cs="Simplified Arabic" w:hint="cs"/>
          <w:sz w:val="28"/>
          <w:szCs w:val="28"/>
          <w:rtl/>
        </w:rPr>
        <w:t>وانطلاقاً من هذا التصور، يرتكز الانتشار العسكري الأمريكي في المنطقة على حماية العقد الرئيسة للشبكة، وليس فقط الدفاع عن حدود دول بعينها</w:t>
      </w:r>
      <w:r w:rsidR="00201575" w:rsidRPr="008004E4">
        <w:rPr>
          <w:rFonts w:ascii="Simplified Arabic" w:hAnsi="Simplified Arabic" w:cs="Simplified Arabic" w:hint="cs"/>
          <w:sz w:val="28"/>
          <w:szCs w:val="28"/>
          <w:rtl/>
        </w:rPr>
        <w:t xml:space="preserve">, </w:t>
      </w:r>
      <w:r w:rsidRPr="008004E4">
        <w:rPr>
          <w:rFonts w:ascii="Simplified Arabic" w:hAnsi="Simplified Arabic" w:cs="Simplified Arabic" w:hint="cs"/>
          <w:sz w:val="28"/>
          <w:szCs w:val="28"/>
          <w:rtl/>
        </w:rPr>
        <w:t>ومن هنا، فإن الوجود البحري الأمريكي في الخليج والبحر الأحمر يعكس استراتيجية إدارة الشبكات الجيوستراتيجية أكثر مما يعكس إدارة نزاعات محلية منفصلة</w:t>
      </w:r>
      <w:r w:rsidRPr="008004E4">
        <w:rPr>
          <w:rFonts w:ascii="Simplified Arabic" w:hAnsi="Simplified Arabic" w:cs="Simplified Arabic" w:hint="cs"/>
          <w:sz w:val="28"/>
          <w:szCs w:val="28"/>
        </w:rPr>
        <w:t>.</w:t>
      </w:r>
    </w:p>
    <w:p w14:paraId="64F8A4C7" w14:textId="77777777" w:rsidR="00E07C23" w:rsidRPr="008004E4" w:rsidRDefault="00E07C23" w:rsidP="00E07C23">
      <w:pPr>
        <w:bidi/>
        <w:rPr>
          <w:rFonts w:ascii="Simplified Arabic" w:hAnsi="Simplified Arabic" w:cs="Simplified Arabic"/>
          <w:sz w:val="28"/>
          <w:szCs w:val="28"/>
        </w:rPr>
      </w:pPr>
      <w:r w:rsidRPr="008004E4">
        <w:rPr>
          <w:rFonts w:ascii="Simplified Arabic" w:hAnsi="Simplified Arabic" w:cs="Simplified Arabic" w:hint="cs"/>
          <w:sz w:val="28"/>
          <w:szCs w:val="28"/>
          <w:rtl/>
        </w:rPr>
        <w:t>ثانياً: إيران واستراتيجية الضغط على العقد</w:t>
      </w:r>
    </w:p>
    <w:p w14:paraId="055593C9" w14:textId="3A0B76D0" w:rsidR="00E07C23" w:rsidRPr="008004E4" w:rsidRDefault="00E07C23" w:rsidP="00201575">
      <w:pPr>
        <w:bidi/>
        <w:rPr>
          <w:rFonts w:ascii="Simplified Arabic" w:hAnsi="Simplified Arabic" w:cs="Simplified Arabic"/>
          <w:sz w:val="28"/>
          <w:szCs w:val="28"/>
        </w:rPr>
      </w:pPr>
      <w:r w:rsidRPr="008004E4">
        <w:rPr>
          <w:rFonts w:ascii="Simplified Arabic" w:hAnsi="Simplified Arabic" w:cs="Simplified Arabic" w:hint="cs"/>
          <w:sz w:val="28"/>
          <w:szCs w:val="28"/>
          <w:rtl/>
        </w:rPr>
        <w:t>في المقابل، تستند الاستراتيجية الإيرانية إلى إدراك أهمية العقد البحرية في معادلات الردع</w:t>
      </w:r>
      <w:r w:rsidR="00201575" w:rsidRPr="008004E4">
        <w:rPr>
          <w:rFonts w:ascii="Simplified Arabic" w:hAnsi="Simplified Arabic" w:cs="Simplified Arabic" w:hint="cs"/>
          <w:sz w:val="28"/>
          <w:szCs w:val="28"/>
          <w:rtl/>
        </w:rPr>
        <w:t xml:space="preserve">, </w:t>
      </w:r>
      <w:r w:rsidRPr="008004E4">
        <w:rPr>
          <w:rFonts w:ascii="Simplified Arabic" w:hAnsi="Simplified Arabic" w:cs="Simplified Arabic" w:hint="cs"/>
          <w:sz w:val="28"/>
          <w:szCs w:val="28"/>
          <w:rtl/>
        </w:rPr>
        <w:t>فبدلاً من السعي إلى تحقيق تفوق عسكري تقليدي، تقوم مقاربة الردع الإيرانية على امتلاك القدرة على التأثير في البيئة الأمنية المحيطة بالممرات الحيوية، بما يرفع كلفة أي مواجهة محتملة ويعزز أوراقها التفاوضية</w:t>
      </w:r>
      <w:r w:rsidRPr="008004E4">
        <w:rPr>
          <w:rFonts w:ascii="Simplified Arabic" w:hAnsi="Simplified Arabic" w:cs="Simplified Arabic" w:hint="cs"/>
          <w:sz w:val="28"/>
          <w:szCs w:val="28"/>
        </w:rPr>
        <w:t>.</w:t>
      </w:r>
    </w:p>
    <w:p w14:paraId="3F1326C3" w14:textId="58008687" w:rsidR="00E07C23" w:rsidRPr="008004E4" w:rsidRDefault="00E07C23" w:rsidP="00E07C23">
      <w:pPr>
        <w:bidi/>
        <w:rPr>
          <w:rFonts w:ascii="Simplified Arabic" w:hAnsi="Simplified Arabic" w:cs="Simplified Arabic"/>
          <w:sz w:val="28"/>
          <w:szCs w:val="28"/>
        </w:rPr>
      </w:pPr>
      <w:r w:rsidRPr="008004E4">
        <w:rPr>
          <w:rFonts w:ascii="Simplified Arabic" w:hAnsi="Simplified Arabic" w:cs="Simplified Arabic" w:hint="cs"/>
          <w:sz w:val="28"/>
          <w:szCs w:val="28"/>
          <w:rtl/>
        </w:rPr>
        <w:t>ولا يقتصر تأثير هذه المقاربة على الخليج ، بل يمتد إلى مسارح أخرى ترتبط بشبكة الممرات البحرية، الأمر الذي يمنحها بعداً إقليمياً يتجاوز حدود الجغرافيا الإيرانية</w:t>
      </w:r>
      <w:r w:rsidRPr="008004E4">
        <w:rPr>
          <w:rFonts w:ascii="Simplified Arabic" w:hAnsi="Simplified Arabic" w:cs="Simplified Arabic" w:hint="cs"/>
          <w:sz w:val="28"/>
          <w:szCs w:val="28"/>
        </w:rPr>
        <w:t>.</w:t>
      </w:r>
    </w:p>
    <w:p w14:paraId="5CC2EF23" w14:textId="77777777" w:rsidR="00E07C23" w:rsidRPr="008004E4" w:rsidRDefault="00E07C23" w:rsidP="00E07C23">
      <w:pPr>
        <w:bidi/>
        <w:rPr>
          <w:rFonts w:ascii="Simplified Arabic" w:hAnsi="Simplified Arabic" w:cs="Simplified Arabic"/>
          <w:sz w:val="28"/>
          <w:szCs w:val="28"/>
        </w:rPr>
      </w:pPr>
      <w:r w:rsidRPr="008004E4">
        <w:rPr>
          <w:rFonts w:ascii="Simplified Arabic" w:hAnsi="Simplified Arabic" w:cs="Simplified Arabic" w:hint="cs"/>
          <w:sz w:val="28"/>
          <w:szCs w:val="28"/>
          <w:rtl/>
        </w:rPr>
        <w:t>ثالثاً: المملكة العربية السعودية ودول الخليج</w:t>
      </w:r>
    </w:p>
    <w:p w14:paraId="359F4064" w14:textId="4B5C8909" w:rsidR="00E07C23" w:rsidRPr="008004E4" w:rsidRDefault="00E07C23" w:rsidP="008004E4">
      <w:pPr>
        <w:bidi/>
        <w:rPr>
          <w:rFonts w:ascii="Simplified Arabic" w:hAnsi="Simplified Arabic" w:cs="Simplified Arabic"/>
          <w:sz w:val="28"/>
          <w:szCs w:val="28"/>
        </w:rPr>
      </w:pPr>
      <w:r w:rsidRPr="008004E4">
        <w:rPr>
          <w:rFonts w:ascii="Simplified Arabic" w:hAnsi="Simplified Arabic" w:cs="Simplified Arabic" w:hint="cs"/>
          <w:sz w:val="28"/>
          <w:szCs w:val="28"/>
          <w:rtl/>
        </w:rPr>
        <w:t>تركز دول الخليج على حماية منظومة تصدير الطاقة، وتنويع منافذها، وتعزيز أمن الممرات البحرية التي تعتمد عليها اقتصاداتها</w:t>
      </w:r>
      <w:r w:rsidR="008004E4" w:rsidRPr="008004E4">
        <w:rPr>
          <w:rFonts w:ascii="Simplified Arabic" w:hAnsi="Simplified Arabic" w:cs="Simplified Arabic" w:hint="cs"/>
          <w:sz w:val="28"/>
          <w:szCs w:val="28"/>
          <w:rtl/>
        </w:rPr>
        <w:t xml:space="preserve">, </w:t>
      </w:r>
      <w:r w:rsidRPr="008004E4">
        <w:rPr>
          <w:rFonts w:ascii="Simplified Arabic" w:hAnsi="Simplified Arabic" w:cs="Simplified Arabic" w:hint="cs"/>
          <w:sz w:val="28"/>
          <w:szCs w:val="28"/>
          <w:rtl/>
        </w:rPr>
        <w:t>وقد أدى ذلك إلى تنامي الاهتمام بالبحر الأحمر بوصفه امتداداً مباشراً لأمن الخليج، وإلى تعزيز الاستثمارات في البنية التحتية، والموانئ، وخطوط الأنابيب، بما يحد من الاعتماد على مسار واحد</w:t>
      </w:r>
      <w:r w:rsidRPr="008004E4">
        <w:rPr>
          <w:rFonts w:ascii="Simplified Arabic" w:hAnsi="Simplified Arabic" w:cs="Simplified Arabic" w:hint="cs"/>
          <w:sz w:val="28"/>
          <w:szCs w:val="28"/>
        </w:rPr>
        <w:t>.</w:t>
      </w:r>
    </w:p>
    <w:p w14:paraId="39760622" w14:textId="77777777" w:rsidR="00E07C23" w:rsidRPr="008004E4" w:rsidRDefault="00E07C23" w:rsidP="00E07C23">
      <w:pPr>
        <w:bidi/>
        <w:rPr>
          <w:rFonts w:ascii="Simplified Arabic" w:hAnsi="Simplified Arabic" w:cs="Simplified Arabic"/>
          <w:sz w:val="28"/>
          <w:szCs w:val="28"/>
        </w:rPr>
      </w:pPr>
      <w:r w:rsidRPr="008004E4">
        <w:rPr>
          <w:rFonts w:ascii="Simplified Arabic" w:hAnsi="Simplified Arabic" w:cs="Simplified Arabic" w:hint="cs"/>
          <w:sz w:val="28"/>
          <w:szCs w:val="28"/>
          <w:rtl/>
        </w:rPr>
        <w:t>وتكشف هذه السياسات عن انتقال مفهوم الأمن الخليجي من حماية الحقول النفطية إلى حماية الشبكة الكاملة لإنتاج ونقل وتصدير الطاقة</w:t>
      </w:r>
      <w:r w:rsidRPr="008004E4">
        <w:rPr>
          <w:rFonts w:ascii="Simplified Arabic" w:hAnsi="Simplified Arabic" w:cs="Simplified Arabic" w:hint="cs"/>
          <w:sz w:val="28"/>
          <w:szCs w:val="28"/>
        </w:rPr>
        <w:t>.</w:t>
      </w:r>
    </w:p>
    <w:p w14:paraId="7FD61CF7" w14:textId="52318D00" w:rsidR="00E07C23" w:rsidRPr="008004E4" w:rsidRDefault="00E07C23" w:rsidP="00E07C23">
      <w:pPr>
        <w:bidi/>
        <w:rPr>
          <w:rFonts w:ascii="Simplified Arabic" w:hAnsi="Simplified Arabic" w:cs="Simplified Arabic"/>
          <w:sz w:val="28"/>
          <w:szCs w:val="28"/>
        </w:rPr>
      </w:pPr>
      <w:r w:rsidRPr="008004E4">
        <w:rPr>
          <w:rFonts w:ascii="Simplified Arabic" w:hAnsi="Simplified Arabic" w:cs="Simplified Arabic" w:hint="cs"/>
          <w:sz w:val="28"/>
          <w:szCs w:val="28"/>
          <w:rtl/>
        </w:rPr>
        <w:t xml:space="preserve">رابعاً: </w:t>
      </w:r>
      <w:r w:rsidR="008004E4" w:rsidRPr="008004E4">
        <w:rPr>
          <w:rFonts w:ascii="Simplified Arabic" w:hAnsi="Simplified Arabic" w:cs="Simplified Arabic" w:hint="cs"/>
          <w:sz w:val="28"/>
          <w:szCs w:val="28"/>
          <w:rtl/>
        </w:rPr>
        <w:t>الكيان ال</w:t>
      </w:r>
      <w:r w:rsidRPr="008004E4">
        <w:rPr>
          <w:rFonts w:ascii="Simplified Arabic" w:hAnsi="Simplified Arabic" w:cs="Simplified Arabic" w:hint="cs"/>
          <w:sz w:val="28"/>
          <w:szCs w:val="28"/>
          <w:rtl/>
        </w:rPr>
        <w:t>إسرائيل</w:t>
      </w:r>
      <w:r w:rsidR="008004E4" w:rsidRPr="008004E4">
        <w:rPr>
          <w:rFonts w:ascii="Simplified Arabic" w:hAnsi="Simplified Arabic" w:cs="Simplified Arabic" w:hint="cs"/>
          <w:sz w:val="28"/>
          <w:szCs w:val="28"/>
          <w:rtl/>
        </w:rPr>
        <w:t>ي</w:t>
      </w:r>
      <w:r w:rsidRPr="008004E4">
        <w:rPr>
          <w:rFonts w:ascii="Simplified Arabic" w:hAnsi="Simplified Arabic" w:cs="Simplified Arabic" w:hint="cs"/>
          <w:sz w:val="28"/>
          <w:szCs w:val="28"/>
          <w:rtl/>
        </w:rPr>
        <w:t xml:space="preserve"> والبعد البحري</w:t>
      </w:r>
    </w:p>
    <w:p w14:paraId="3E733720" w14:textId="3C8445C3" w:rsidR="00E07C23" w:rsidRPr="008004E4" w:rsidRDefault="00E07C23" w:rsidP="008004E4">
      <w:pPr>
        <w:bidi/>
        <w:rPr>
          <w:rFonts w:ascii="Simplified Arabic" w:hAnsi="Simplified Arabic" w:cs="Simplified Arabic"/>
          <w:sz w:val="28"/>
          <w:szCs w:val="28"/>
        </w:rPr>
      </w:pPr>
      <w:r w:rsidRPr="008004E4">
        <w:rPr>
          <w:rFonts w:ascii="Simplified Arabic" w:hAnsi="Simplified Arabic" w:cs="Simplified Arabic" w:hint="cs"/>
          <w:sz w:val="28"/>
          <w:szCs w:val="28"/>
          <w:rtl/>
        </w:rPr>
        <w:lastRenderedPageBreak/>
        <w:t>شهدت العقيدة الأمنية</w:t>
      </w:r>
      <w:r w:rsidR="008004E4" w:rsidRPr="008004E4">
        <w:rPr>
          <w:rFonts w:ascii="Simplified Arabic" w:hAnsi="Simplified Arabic" w:cs="Simplified Arabic" w:hint="cs"/>
          <w:sz w:val="28"/>
          <w:szCs w:val="28"/>
          <w:rtl/>
        </w:rPr>
        <w:t xml:space="preserve"> للكيان</w:t>
      </w:r>
      <w:r w:rsidRPr="008004E4">
        <w:rPr>
          <w:rFonts w:ascii="Simplified Arabic" w:hAnsi="Simplified Arabic" w:cs="Simplified Arabic" w:hint="cs"/>
          <w:sz w:val="28"/>
          <w:szCs w:val="28"/>
          <w:rtl/>
        </w:rPr>
        <w:t xml:space="preserve"> الإسرائيلي</w:t>
      </w:r>
      <w:r w:rsidR="008004E4" w:rsidRPr="008004E4">
        <w:rPr>
          <w:rFonts w:ascii="Simplified Arabic" w:hAnsi="Simplified Arabic" w:cs="Simplified Arabic" w:hint="cs"/>
          <w:sz w:val="28"/>
          <w:szCs w:val="28"/>
          <w:rtl/>
        </w:rPr>
        <w:t>ي</w:t>
      </w:r>
      <w:r w:rsidRPr="008004E4">
        <w:rPr>
          <w:rFonts w:ascii="Simplified Arabic" w:hAnsi="Simplified Arabic" w:cs="Simplified Arabic" w:hint="cs"/>
          <w:sz w:val="28"/>
          <w:szCs w:val="28"/>
          <w:rtl/>
        </w:rPr>
        <w:t xml:space="preserve"> توسعاً ملحوظاً في الاهتمام بالمجال البحري، نتيجة تزايد الاعتماد على خطوط الملاحة، وواردات الطاقة، وحركة التجارة عبر البحر الأحمر وشرق البحر المتوسط</w:t>
      </w:r>
      <w:r w:rsidR="008004E4" w:rsidRPr="008004E4">
        <w:rPr>
          <w:rFonts w:ascii="Simplified Arabic" w:hAnsi="Simplified Arabic" w:cs="Simplified Arabic" w:hint="cs"/>
          <w:sz w:val="28"/>
          <w:szCs w:val="28"/>
          <w:rtl/>
        </w:rPr>
        <w:t xml:space="preserve">, </w:t>
      </w:r>
      <w:r w:rsidRPr="008004E4">
        <w:rPr>
          <w:rFonts w:ascii="Simplified Arabic" w:hAnsi="Simplified Arabic" w:cs="Simplified Arabic" w:hint="cs"/>
          <w:sz w:val="28"/>
          <w:szCs w:val="28"/>
          <w:rtl/>
        </w:rPr>
        <w:t>وفي هذا الإطار، أصبحت أمن الممرات البحرية جزءاً من الحسابات الاستراتيجية الإسرائيلية، إلى جانب الاعتبارات البرية والجوية التقليدية</w:t>
      </w:r>
      <w:r w:rsidRPr="008004E4">
        <w:rPr>
          <w:rFonts w:ascii="Simplified Arabic" w:hAnsi="Simplified Arabic" w:cs="Simplified Arabic" w:hint="cs"/>
          <w:sz w:val="28"/>
          <w:szCs w:val="28"/>
        </w:rPr>
        <w:t>.</w:t>
      </w:r>
    </w:p>
    <w:p w14:paraId="65168BB5" w14:textId="77777777" w:rsidR="00E07C23" w:rsidRPr="008004E4" w:rsidRDefault="00E07C23" w:rsidP="00E07C23">
      <w:pPr>
        <w:bidi/>
        <w:rPr>
          <w:rFonts w:ascii="Simplified Arabic" w:hAnsi="Simplified Arabic" w:cs="Simplified Arabic"/>
          <w:sz w:val="28"/>
          <w:szCs w:val="28"/>
        </w:rPr>
      </w:pPr>
      <w:r w:rsidRPr="008004E4">
        <w:rPr>
          <w:rFonts w:ascii="Simplified Arabic" w:hAnsi="Simplified Arabic" w:cs="Simplified Arabic" w:hint="cs"/>
          <w:sz w:val="28"/>
          <w:szCs w:val="28"/>
          <w:rtl/>
        </w:rPr>
        <w:t>خامساً: الصين وروسيا</w:t>
      </w:r>
    </w:p>
    <w:p w14:paraId="2CFA8ABA" w14:textId="77777777" w:rsidR="00E07C23" w:rsidRPr="008004E4" w:rsidRDefault="00E07C23" w:rsidP="00E07C23">
      <w:pPr>
        <w:bidi/>
        <w:rPr>
          <w:rFonts w:ascii="Simplified Arabic" w:hAnsi="Simplified Arabic" w:cs="Simplified Arabic"/>
          <w:sz w:val="28"/>
          <w:szCs w:val="28"/>
        </w:rPr>
      </w:pPr>
      <w:r w:rsidRPr="008004E4">
        <w:rPr>
          <w:rFonts w:ascii="Simplified Arabic" w:hAnsi="Simplified Arabic" w:cs="Simplified Arabic" w:hint="cs"/>
          <w:sz w:val="28"/>
          <w:szCs w:val="28"/>
          <w:rtl/>
        </w:rPr>
        <w:t>تنظر الصين إلى استقرار الممرات البحرية من منظور اقتصادي واستراتيجي، نظراً لاعتمادها الكبير على التجارة البحرية وإمدادات الطاقة القادمة من الخليج</w:t>
      </w:r>
      <w:r w:rsidRPr="008004E4">
        <w:rPr>
          <w:rFonts w:ascii="Simplified Arabic" w:hAnsi="Simplified Arabic" w:cs="Simplified Arabic" w:hint="cs"/>
          <w:sz w:val="28"/>
          <w:szCs w:val="28"/>
        </w:rPr>
        <w:t>.</w:t>
      </w:r>
    </w:p>
    <w:p w14:paraId="22A8D199" w14:textId="77777777" w:rsidR="00E07C23" w:rsidRPr="008004E4" w:rsidRDefault="00E07C23" w:rsidP="00E07C23">
      <w:pPr>
        <w:bidi/>
        <w:rPr>
          <w:rFonts w:ascii="Simplified Arabic" w:hAnsi="Simplified Arabic" w:cs="Simplified Arabic"/>
          <w:sz w:val="28"/>
          <w:szCs w:val="28"/>
        </w:rPr>
      </w:pPr>
      <w:r w:rsidRPr="008004E4">
        <w:rPr>
          <w:rFonts w:ascii="Simplified Arabic" w:hAnsi="Simplified Arabic" w:cs="Simplified Arabic" w:hint="cs"/>
          <w:sz w:val="28"/>
          <w:szCs w:val="28"/>
          <w:rtl/>
        </w:rPr>
        <w:t>أما روسيا، فترى في التحولات الجارية فرصة لإعادة صياغة توازنات النفوذ الدولي، مع الحرص على تعزيز حضورها السياسي والعسكري في المناطق ذات الأهمية الاستراتيجية</w:t>
      </w:r>
      <w:r w:rsidRPr="008004E4">
        <w:rPr>
          <w:rFonts w:ascii="Simplified Arabic" w:hAnsi="Simplified Arabic" w:cs="Simplified Arabic" w:hint="cs"/>
          <w:sz w:val="28"/>
          <w:szCs w:val="28"/>
        </w:rPr>
        <w:t>.</w:t>
      </w:r>
    </w:p>
    <w:p w14:paraId="417D8DC2" w14:textId="77777777" w:rsidR="00E07C23" w:rsidRPr="008004E4" w:rsidRDefault="00E07C23" w:rsidP="00E07C23">
      <w:pPr>
        <w:bidi/>
        <w:rPr>
          <w:rFonts w:ascii="Simplified Arabic" w:hAnsi="Simplified Arabic" w:cs="Simplified Arabic"/>
          <w:sz w:val="28"/>
          <w:szCs w:val="28"/>
        </w:rPr>
      </w:pPr>
      <w:r w:rsidRPr="008004E4">
        <w:rPr>
          <w:rFonts w:ascii="Simplified Arabic" w:hAnsi="Simplified Arabic" w:cs="Simplified Arabic" w:hint="cs"/>
          <w:sz w:val="28"/>
          <w:szCs w:val="28"/>
          <w:rtl/>
        </w:rPr>
        <w:t>ورغم اختلاف مقاربات الدولتين، فإن كليهما ينظر إلى أمن الممرات البحرية باعتباره عنصراً أساسياً في النظام الدولي متعدد الأقطاب</w:t>
      </w:r>
      <w:r w:rsidRPr="008004E4">
        <w:rPr>
          <w:rFonts w:ascii="Simplified Arabic" w:hAnsi="Simplified Arabic" w:cs="Simplified Arabic" w:hint="cs"/>
          <w:sz w:val="28"/>
          <w:szCs w:val="28"/>
        </w:rPr>
        <w:t>.</w:t>
      </w:r>
    </w:p>
    <w:p w14:paraId="08B427A4" w14:textId="77777777" w:rsidR="00E07C23" w:rsidRPr="008004E4" w:rsidRDefault="00E07C23" w:rsidP="00E07C23">
      <w:pPr>
        <w:bidi/>
        <w:rPr>
          <w:rFonts w:ascii="Simplified Arabic" w:hAnsi="Simplified Arabic" w:cs="Simplified Arabic"/>
          <w:sz w:val="28"/>
          <w:szCs w:val="28"/>
        </w:rPr>
      </w:pPr>
      <w:r w:rsidRPr="008004E4">
        <w:rPr>
          <w:rFonts w:ascii="Simplified Arabic" w:hAnsi="Simplified Arabic" w:cs="Simplified Arabic" w:hint="cs"/>
          <w:sz w:val="28"/>
          <w:szCs w:val="28"/>
          <w:rtl/>
        </w:rPr>
        <w:t>سادساً: التحالفات في ظل نظرية الشبكات الجيوستراتيجية</w:t>
      </w:r>
    </w:p>
    <w:p w14:paraId="02618218" w14:textId="77777777" w:rsidR="00E07C23" w:rsidRPr="008004E4" w:rsidRDefault="00E07C23" w:rsidP="00E07C23">
      <w:pPr>
        <w:bidi/>
        <w:rPr>
          <w:rFonts w:ascii="Simplified Arabic" w:hAnsi="Simplified Arabic" w:cs="Simplified Arabic"/>
          <w:sz w:val="28"/>
          <w:szCs w:val="28"/>
        </w:rPr>
      </w:pPr>
      <w:r w:rsidRPr="008004E4">
        <w:rPr>
          <w:rFonts w:ascii="Simplified Arabic" w:hAnsi="Simplified Arabic" w:cs="Simplified Arabic" w:hint="cs"/>
          <w:sz w:val="28"/>
          <w:szCs w:val="28"/>
          <w:rtl/>
        </w:rPr>
        <w:t>تكشف التحولات الراهنة أن التحالفات لم تعد تُبنى فقط حول حماية الدول، وإنما حول حماية الشبكات</w:t>
      </w:r>
      <w:r w:rsidRPr="008004E4">
        <w:rPr>
          <w:rFonts w:ascii="Simplified Arabic" w:hAnsi="Simplified Arabic" w:cs="Simplified Arabic" w:hint="cs"/>
          <w:sz w:val="28"/>
          <w:szCs w:val="28"/>
        </w:rPr>
        <w:t>.</w:t>
      </w:r>
    </w:p>
    <w:p w14:paraId="32D9F479" w14:textId="4AF70BC7" w:rsidR="00E07C23" w:rsidRPr="008004E4" w:rsidRDefault="00E07C23" w:rsidP="008004E4">
      <w:pPr>
        <w:bidi/>
        <w:rPr>
          <w:rFonts w:ascii="Simplified Arabic" w:hAnsi="Simplified Arabic" w:cs="Simplified Arabic"/>
          <w:sz w:val="28"/>
          <w:szCs w:val="28"/>
        </w:rPr>
      </w:pPr>
      <w:r w:rsidRPr="008004E4">
        <w:rPr>
          <w:rFonts w:ascii="Simplified Arabic" w:hAnsi="Simplified Arabic" w:cs="Simplified Arabic" w:hint="cs"/>
          <w:sz w:val="28"/>
          <w:szCs w:val="28"/>
          <w:rtl/>
        </w:rPr>
        <w:t>فأصبحت الموانئ، والمضائق، وخطوط الأنابيب، ومنشآت الطاقة، والكابلات البحرية، تشكل منظومة استراتيجية واحدة، تفرض على الدول إعادة تعريف مصالحها وتحالفاتها</w:t>
      </w:r>
      <w:r w:rsidR="008004E4" w:rsidRPr="008004E4">
        <w:rPr>
          <w:rFonts w:ascii="Simplified Arabic" w:hAnsi="Simplified Arabic" w:cs="Simplified Arabic" w:hint="cs"/>
          <w:sz w:val="28"/>
          <w:szCs w:val="28"/>
          <w:rtl/>
        </w:rPr>
        <w:t xml:space="preserve">, </w:t>
      </w:r>
      <w:r w:rsidRPr="008004E4">
        <w:rPr>
          <w:rFonts w:ascii="Simplified Arabic" w:hAnsi="Simplified Arabic" w:cs="Simplified Arabic" w:hint="cs"/>
          <w:sz w:val="28"/>
          <w:szCs w:val="28"/>
          <w:rtl/>
        </w:rPr>
        <w:t>ومن هذا المنطلق، يمكن تفسير كثير من التحركات العسكرية والدبلوماسية في المنطقة بوصفها محاولات لحماية أو إعادة تشكيل هذه الشبكات، أكثر من كونها استجابة لأزمات محلية منفصلة</w:t>
      </w:r>
      <w:r w:rsidRPr="008004E4">
        <w:rPr>
          <w:rFonts w:ascii="Simplified Arabic" w:hAnsi="Simplified Arabic" w:cs="Simplified Arabic" w:hint="cs"/>
          <w:sz w:val="28"/>
          <w:szCs w:val="28"/>
        </w:rPr>
        <w:t>.</w:t>
      </w:r>
    </w:p>
    <w:p w14:paraId="6E848844" w14:textId="77777777" w:rsidR="00E07C23" w:rsidRPr="008004E4" w:rsidRDefault="00E07C23" w:rsidP="00E07C23">
      <w:pPr>
        <w:bidi/>
        <w:rPr>
          <w:rFonts w:ascii="Simplified Arabic" w:hAnsi="Simplified Arabic" w:cs="Simplified Arabic"/>
          <w:sz w:val="28"/>
          <w:szCs w:val="28"/>
        </w:rPr>
      </w:pPr>
      <w:r w:rsidRPr="008004E4">
        <w:rPr>
          <w:rFonts w:ascii="Simplified Arabic" w:hAnsi="Simplified Arabic" w:cs="Simplified Arabic" w:hint="cs"/>
          <w:sz w:val="28"/>
          <w:szCs w:val="28"/>
          <w:rtl/>
        </w:rPr>
        <w:t>الاستنتاج</w:t>
      </w:r>
    </w:p>
    <w:p w14:paraId="6D6C8F63" w14:textId="77777777" w:rsidR="00E07C23" w:rsidRPr="008004E4" w:rsidRDefault="00E07C23" w:rsidP="00E07C23">
      <w:pPr>
        <w:bidi/>
        <w:rPr>
          <w:rFonts w:ascii="Simplified Arabic" w:hAnsi="Simplified Arabic" w:cs="Simplified Arabic"/>
          <w:sz w:val="28"/>
          <w:szCs w:val="28"/>
        </w:rPr>
      </w:pPr>
      <w:r w:rsidRPr="008004E4">
        <w:rPr>
          <w:rFonts w:ascii="Simplified Arabic" w:hAnsi="Simplified Arabic" w:cs="Simplified Arabic" w:hint="cs"/>
          <w:sz w:val="28"/>
          <w:szCs w:val="28"/>
          <w:rtl/>
        </w:rPr>
        <w:t>تشير القراءة الجيوستراتيجية إلى أن التحالفات الإقليمية والدولية في الشرق الأوسط تمر بمرحلة إعادة تموضع عميقة، مدفوعة بحماية شبكات الطاقة والملاحة أكثر من حماية الحدود الجغرافية التقليدية</w:t>
      </w:r>
      <w:r w:rsidRPr="008004E4">
        <w:rPr>
          <w:rFonts w:ascii="Simplified Arabic" w:hAnsi="Simplified Arabic" w:cs="Simplified Arabic" w:hint="cs"/>
          <w:sz w:val="28"/>
          <w:szCs w:val="28"/>
        </w:rPr>
        <w:t>.</w:t>
      </w:r>
    </w:p>
    <w:p w14:paraId="78C5BE60" w14:textId="77777777" w:rsidR="00E07C23" w:rsidRPr="008004E4" w:rsidRDefault="00E07C23" w:rsidP="00E07C23">
      <w:pPr>
        <w:bidi/>
        <w:rPr>
          <w:rFonts w:ascii="Simplified Arabic" w:hAnsi="Simplified Arabic" w:cs="Simplified Arabic"/>
          <w:sz w:val="28"/>
          <w:szCs w:val="28"/>
          <w:rtl/>
        </w:rPr>
      </w:pPr>
      <w:r w:rsidRPr="008004E4">
        <w:rPr>
          <w:rFonts w:ascii="Simplified Arabic" w:hAnsi="Simplified Arabic" w:cs="Simplified Arabic" w:hint="cs"/>
          <w:sz w:val="28"/>
          <w:szCs w:val="28"/>
          <w:rtl/>
        </w:rPr>
        <w:t>وتؤكد هذه النتيجة الفرضية الرئيسة للدراسة، التي ترى أن النظام الإقليمي يتجه نحو مرحلة يصبح فيها أمن المضائق، والموانئ، وخطوط الأنابيب، وسلاسل الإمداد، جزءاً من شبكة استراتيجية واحدة، تتداخل فيها مصالح القوى الإقليمية والدولية، ويعاد من خلالها تشكيل موازين القوى في القرن الحادي والعشرين</w:t>
      </w:r>
      <w:r w:rsidRPr="008004E4">
        <w:rPr>
          <w:rFonts w:ascii="Simplified Arabic" w:hAnsi="Simplified Arabic" w:cs="Simplified Arabic" w:hint="cs"/>
          <w:sz w:val="28"/>
          <w:szCs w:val="28"/>
        </w:rPr>
        <w:t>.</w:t>
      </w:r>
    </w:p>
    <w:p w14:paraId="15208E54" w14:textId="77777777" w:rsidR="00E07C23" w:rsidRPr="00AB0C7C" w:rsidRDefault="00E07C23" w:rsidP="00E07C23">
      <w:pPr>
        <w:bidi/>
        <w:rPr>
          <w:sz w:val="28"/>
          <w:szCs w:val="28"/>
          <w:rtl/>
        </w:rPr>
      </w:pPr>
    </w:p>
    <w:p w14:paraId="47B76CC3" w14:textId="1ECE7178" w:rsidR="00E07C23" w:rsidRPr="00811FA6" w:rsidRDefault="00E07C23" w:rsidP="00AF387B">
      <w:pPr>
        <w:bidi/>
        <w:rPr>
          <w:rFonts w:ascii="Simplified Arabic" w:hAnsi="Simplified Arabic" w:cs="Simplified Arabic"/>
          <w:b/>
          <w:bCs/>
          <w:sz w:val="36"/>
          <w:szCs w:val="36"/>
        </w:rPr>
      </w:pPr>
      <w:r w:rsidRPr="00811FA6">
        <w:rPr>
          <w:rFonts w:ascii="Simplified Arabic" w:hAnsi="Simplified Arabic" w:cs="Simplified Arabic" w:hint="cs"/>
          <w:b/>
          <w:bCs/>
          <w:sz w:val="36"/>
          <w:szCs w:val="36"/>
          <w:rtl/>
        </w:rPr>
        <w:lastRenderedPageBreak/>
        <w:t>الفصل ال</w:t>
      </w:r>
      <w:r w:rsidR="00371C24" w:rsidRPr="00811FA6">
        <w:rPr>
          <w:rFonts w:ascii="Simplified Arabic" w:hAnsi="Simplified Arabic" w:cs="Simplified Arabic" w:hint="cs"/>
          <w:b/>
          <w:bCs/>
          <w:sz w:val="36"/>
          <w:szCs w:val="36"/>
          <w:rtl/>
        </w:rPr>
        <w:t>سابع</w:t>
      </w:r>
    </w:p>
    <w:p w14:paraId="62D44ADB" w14:textId="77777777" w:rsidR="00E07C23" w:rsidRPr="00811FA6" w:rsidRDefault="00E07C23" w:rsidP="00E07C23">
      <w:pPr>
        <w:bidi/>
        <w:rPr>
          <w:rFonts w:ascii="Simplified Arabic" w:hAnsi="Simplified Arabic" w:cs="Simplified Arabic"/>
          <w:sz w:val="36"/>
          <w:szCs w:val="36"/>
        </w:rPr>
      </w:pPr>
      <w:r w:rsidRPr="00811FA6">
        <w:rPr>
          <w:rFonts w:ascii="Simplified Arabic" w:hAnsi="Simplified Arabic" w:cs="Simplified Arabic" w:hint="cs"/>
          <w:sz w:val="36"/>
          <w:szCs w:val="36"/>
          <w:rtl/>
        </w:rPr>
        <w:t>السيناريوهات الجيوستراتيجية ومستقبل معادلة الردع الشبكي</w:t>
      </w:r>
    </w:p>
    <w:p w14:paraId="0548A17B" w14:textId="77777777" w:rsidR="00E07C23" w:rsidRPr="00811FA6" w:rsidRDefault="00E07C23" w:rsidP="00E07C23">
      <w:pPr>
        <w:bidi/>
        <w:rPr>
          <w:rFonts w:ascii="Simplified Arabic" w:hAnsi="Simplified Arabic" w:cs="Simplified Arabic"/>
          <w:sz w:val="28"/>
          <w:szCs w:val="28"/>
        </w:rPr>
      </w:pPr>
    </w:p>
    <w:p w14:paraId="7B00BAA7" w14:textId="66B5D1E6" w:rsidR="00E07C23" w:rsidRPr="00811FA6" w:rsidRDefault="00C03BF8" w:rsidP="00C03BF8">
      <w:pPr>
        <w:bidi/>
        <w:rPr>
          <w:rFonts w:ascii="Simplified Arabic" w:hAnsi="Simplified Arabic" w:cs="Simplified Arabic"/>
          <w:sz w:val="28"/>
          <w:szCs w:val="28"/>
        </w:rPr>
      </w:pPr>
      <w:r w:rsidRPr="00811FA6">
        <w:rPr>
          <w:rFonts w:ascii="Simplified Arabic" w:hAnsi="Simplified Arabic" w:cs="Simplified Arabic" w:hint="cs"/>
          <w:sz w:val="28"/>
          <w:szCs w:val="28"/>
          <w:rtl/>
        </w:rPr>
        <w:t>تمهيد:</w:t>
      </w:r>
    </w:p>
    <w:p w14:paraId="6605A4EF" w14:textId="77777777" w:rsidR="00E07C23" w:rsidRPr="00811FA6" w:rsidRDefault="00E07C23" w:rsidP="00E07C23">
      <w:pPr>
        <w:bidi/>
        <w:rPr>
          <w:rFonts w:ascii="Simplified Arabic" w:hAnsi="Simplified Arabic" w:cs="Simplified Arabic"/>
          <w:sz w:val="28"/>
          <w:szCs w:val="28"/>
        </w:rPr>
      </w:pPr>
      <w:r w:rsidRPr="00811FA6">
        <w:rPr>
          <w:rFonts w:ascii="Simplified Arabic" w:hAnsi="Simplified Arabic" w:cs="Simplified Arabic" w:hint="cs"/>
          <w:sz w:val="28"/>
          <w:szCs w:val="28"/>
          <w:rtl/>
        </w:rPr>
        <w:t>لم يعد مستقبل الصراعات الإقليمية يتحدد بميزان القوى داخل مسرح عمليات منفرد، وإنما بقدرة الأطراف على التأثير في الشبكات الجيوستراتيجية المترابطة، وما يترتب على ذلك من إعادة تشكيل معادلات الردع الإقليمية والدولية</w:t>
      </w:r>
      <w:r w:rsidRPr="00811FA6">
        <w:rPr>
          <w:rFonts w:ascii="Simplified Arabic" w:hAnsi="Simplified Arabic" w:cs="Simplified Arabic" w:hint="cs"/>
          <w:sz w:val="28"/>
          <w:szCs w:val="28"/>
        </w:rPr>
        <w:t>.</w:t>
      </w:r>
    </w:p>
    <w:p w14:paraId="7D681F9A" w14:textId="1A20B047" w:rsidR="00E07C23" w:rsidRPr="00811FA6" w:rsidRDefault="00E07C23" w:rsidP="0046178F">
      <w:pPr>
        <w:bidi/>
        <w:rPr>
          <w:rFonts w:ascii="Simplified Arabic" w:hAnsi="Simplified Arabic" w:cs="Simplified Arabic"/>
          <w:sz w:val="28"/>
          <w:szCs w:val="28"/>
        </w:rPr>
      </w:pPr>
      <w:r w:rsidRPr="00811FA6">
        <w:rPr>
          <w:rFonts w:ascii="Simplified Arabic" w:hAnsi="Simplified Arabic" w:cs="Simplified Arabic" w:hint="cs"/>
          <w:sz w:val="28"/>
          <w:szCs w:val="28"/>
          <w:rtl/>
        </w:rPr>
        <w:t>تكشف التحولات التي تناولتها الفصول السابقة أن الشرق الأوسط يشهد انتقالاً من بيئة الصراع التقليدي إلى بيئة الردع الشبكي، حيث أصبحت الممرات البحرية، ومنظومات الطاقة، والبنية اللوجستية، وشبكات النقل البحري عناصر مترابطة داخل منظومة جيوستراتيجية واحدة</w:t>
      </w:r>
      <w:r w:rsidRPr="00811FA6">
        <w:rPr>
          <w:rFonts w:ascii="Simplified Arabic" w:hAnsi="Simplified Arabic" w:cs="Simplified Arabic" w:hint="cs"/>
          <w:sz w:val="28"/>
          <w:szCs w:val="28"/>
        </w:rPr>
        <w:t>.</w:t>
      </w:r>
    </w:p>
    <w:p w14:paraId="1E91482A" w14:textId="77777777" w:rsidR="00E07C23" w:rsidRPr="00811FA6" w:rsidRDefault="00E07C23" w:rsidP="00E07C23">
      <w:pPr>
        <w:bidi/>
        <w:rPr>
          <w:rFonts w:ascii="Simplified Arabic" w:hAnsi="Simplified Arabic" w:cs="Simplified Arabic"/>
          <w:sz w:val="28"/>
          <w:szCs w:val="28"/>
        </w:rPr>
      </w:pPr>
      <w:r w:rsidRPr="00811FA6">
        <w:rPr>
          <w:rFonts w:ascii="Simplified Arabic" w:hAnsi="Simplified Arabic" w:cs="Simplified Arabic" w:hint="cs"/>
          <w:sz w:val="28"/>
          <w:szCs w:val="28"/>
          <w:rtl/>
        </w:rPr>
        <w:t>وانطلاقاً من هذا التحول، فإن استشراف مستقبل المنطقة لم يعد ممكناً من خلال تحليل كل أزمة بمعزل عن غيرها، وإنما من خلال دراسة كيفية تفاعل عناصر الشبكة الاستراتيجية، ومدى قدرة الأطراف المختلفة على التأثير فيها أو حمايتها</w:t>
      </w:r>
      <w:r w:rsidRPr="00811FA6">
        <w:rPr>
          <w:rFonts w:ascii="Simplified Arabic" w:hAnsi="Simplified Arabic" w:cs="Simplified Arabic" w:hint="cs"/>
          <w:sz w:val="28"/>
          <w:szCs w:val="28"/>
        </w:rPr>
        <w:t>.</w:t>
      </w:r>
    </w:p>
    <w:p w14:paraId="468A386B" w14:textId="77777777" w:rsidR="00E07C23" w:rsidRPr="00811FA6" w:rsidRDefault="00E07C23" w:rsidP="00E07C23">
      <w:pPr>
        <w:bidi/>
        <w:rPr>
          <w:rFonts w:ascii="Simplified Arabic" w:hAnsi="Simplified Arabic" w:cs="Simplified Arabic"/>
          <w:sz w:val="28"/>
          <w:szCs w:val="28"/>
        </w:rPr>
      </w:pPr>
    </w:p>
    <w:p w14:paraId="721360AD" w14:textId="7317482A" w:rsidR="00E07C23" w:rsidRPr="00811FA6" w:rsidRDefault="00E07C23" w:rsidP="0046178F">
      <w:pPr>
        <w:bidi/>
        <w:rPr>
          <w:rFonts w:ascii="Simplified Arabic" w:hAnsi="Simplified Arabic" w:cs="Simplified Arabic"/>
          <w:sz w:val="28"/>
          <w:szCs w:val="28"/>
        </w:rPr>
      </w:pPr>
      <w:r w:rsidRPr="00811FA6">
        <w:rPr>
          <w:rFonts w:ascii="Simplified Arabic" w:hAnsi="Simplified Arabic" w:cs="Simplified Arabic" w:hint="cs"/>
          <w:sz w:val="28"/>
          <w:szCs w:val="28"/>
          <w:rtl/>
        </w:rPr>
        <w:t>أولاً: السيناريو الأول</w:t>
      </w:r>
    </w:p>
    <w:p w14:paraId="3E7A1D44" w14:textId="5F38722F" w:rsidR="00E07C23" w:rsidRPr="00811FA6" w:rsidRDefault="00E07C23" w:rsidP="0046178F">
      <w:pPr>
        <w:bidi/>
        <w:rPr>
          <w:rFonts w:ascii="Simplified Arabic" w:hAnsi="Simplified Arabic" w:cs="Simplified Arabic"/>
          <w:sz w:val="28"/>
          <w:szCs w:val="28"/>
        </w:rPr>
      </w:pPr>
      <w:r w:rsidRPr="00811FA6">
        <w:rPr>
          <w:rFonts w:ascii="Simplified Arabic" w:hAnsi="Simplified Arabic" w:cs="Simplified Arabic" w:hint="cs"/>
          <w:sz w:val="28"/>
          <w:szCs w:val="28"/>
          <w:rtl/>
        </w:rPr>
        <w:t>الاحتواء الاستراتيجي</w:t>
      </w:r>
    </w:p>
    <w:p w14:paraId="359994EE" w14:textId="138169E4" w:rsidR="00E07C23" w:rsidRPr="00811FA6" w:rsidRDefault="00E07C23" w:rsidP="0046178F">
      <w:pPr>
        <w:bidi/>
        <w:rPr>
          <w:rFonts w:ascii="Simplified Arabic" w:hAnsi="Simplified Arabic" w:cs="Simplified Arabic"/>
          <w:sz w:val="28"/>
          <w:szCs w:val="28"/>
        </w:rPr>
      </w:pPr>
      <w:r w:rsidRPr="00811FA6">
        <w:rPr>
          <w:rFonts w:ascii="Simplified Arabic" w:hAnsi="Simplified Arabic" w:cs="Simplified Arabic" w:hint="cs"/>
          <w:sz w:val="28"/>
          <w:szCs w:val="28"/>
          <w:rtl/>
        </w:rPr>
        <w:t>يقوم هذا السيناريو على نجاح القوى الإقليمية والدولية في منع انتقال الأزمات من عقدة جيوستراتيجية إلى أخرى، مع استمرار الضغوط السياسية والعسكرية ضمن حدود يمكن التحكم بها</w:t>
      </w:r>
      <w:r w:rsidRPr="00811FA6">
        <w:rPr>
          <w:rFonts w:ascii="Simplified Arabic" w:hAnsi="Simplified Arabic" w:cs="Simplified Arabic" w:hint="cs"/>
          <w:sz w:val="28"/>
          <w:szCs w:val="28"/>
        </w:rPr>
        <w:t>.</w:t>
      </w:r>
    </w:p>
    <w:p w14:paraId="0FEDA8E5" w14:textId="04A98FCF" w:rsidR="00E07C23" w:rsidRPr="00811FA6" w:rsidRDefault="00E07C23" w:rsidP="00706BA9">
      <w:pPr>
        <w:bidi/>
        <w:rPr>
          <w:rFonts w:ascii="Simplified Arabic" w:hAnsi="Simplified Arabic" w:cs="Simplified Arabic"/>
          <w:sz w:val="28"/>
          <w:szCs w:val="28"/>
        </w:rPr>
      </w:pPr>
      <w:r w:rsidRPr="00811FA6">
        <w:rPr>
          <w:rFonts w:ascii="Simplified Arabic" w:hAnsi="Simplified Arabic" w:cs="Simplified Arabic" w:hint="cs"/>
          <w:sz w:val="28"/>
          <w:szCs w:val="28"/>
          <w:rtl/>
        </w:rPr>
        <w:t>وتبقى حرية الملاحة قائمة، وإن ارتفعت مستويات المخاطر وتكاليف النقل والتأمين، بينما تستمر المنافسة الاستراتيجية دون انزلاق إلى مواجهة إقليمية واسعة</w:t>
      </w:r>
      <w:r w:rsidRPr="00811FA6">
        <w:rPr>
          <w:rFonts w:ascii="Simplified Arabic" w:hAnsi="Simplified Arabic" w:cs="Simplified Arabic" w:hint="cs"/>
          <w:sz w:val="28"/>
          <w:szCs w:val="28"/>
        </w:rPr>
        <w:t>.</w:t>
      </w:r>
    </w:p>
    <w:p w14:paraId="2B7509D2" w14:textId="77777777" w:rsidR="00E07C23" w:rsidRPr="00811FA6" w:rsidRDefault="00E07C23" w:rsidP="00E07C23">
      <w:pPr>
        <w:bidi/>
        <w:rPr>
          <w:rFonts w:ascii="Simplified Arabic" w:hAnsi="Simplified Arabic" w:cs="Simplified Arabic"/>
          <w:sz w:val="28"/>
          <w:szCs w:val="28"/>
        </w:rPr>
      </w:pPr>
      <w:r w:rsidRPr="00811FA6">
        <w:rPr>
          <w:rFonts w:ascii="Simplified Arabic" w:hAnsi="Simplified Arabic" w:cs="Simplified Arabic" w:hint="cs"/>
          <w:sz w:val="28"/>
          <w:szCs w:val="28"/>
          <w:rtl/>
        </w:rPr>
        <w:t>ويؤدي هذا السيناريو إلى تعزيز الردع المتبادل، دون الوصول إلى كسر التوازن القائم</w:t>
      </w:r>
      <w:r w:rsidRPr="00811FA6">
        <w:rPr>
          <w:rFonts w:ascii="Simplified Arabic" w:hAnsi="Simplified Arabic" w:cs="Simplified Arabic" w:hint="cs"/>
          <w:sz w:val="28"/>
          <w:szCs w:val="28"/>
        </w:rPr>
        <w:t>.</w:t>
      </w:r>
    </w:p>
    <w:p w14:paraId="440692B5" w14:textId="4CCAFD8A" w:rsidR="00E07C23" w:rsidRPr="00811FA6" w:rsidRDefault="00C03BF8" w:rsidP="00E07C23">
      <w:pPr>
        <w:bidi/>
        <w:rPr>
          <w:rFonts w:ascii="Simplified Arabic" w:hAnsi="Simplified Arabic" w:cs="Simplified Arabic"/>
          <w:b/>
          <w:bCs/>
          <w:sz w:val="28"/>
          <w:szCs w:val="28"/>
        </w:rPr>
      </w:pPr>
      <w:r w:rsidRPr="00811FA6">
        <w:rPr>
          <w:rFonts w:ascii="Simplified Arabic" w:hAnsi="Simplified Arabic" w:cs="Simplified Arabic" w:hint="cs"/>
          <w:b/>
          <w:bCs/>
          <w:sz w:val="28"/>
          <w:szCs w:val="28"/>
          <w:rtl/>
        </w:rPr>
        <w:t>هذا السيناريو لم يعد مرجح بعد التصعيد</w:t>
      </w:r>
      <w:r w:rsidR="0092242F" w:rsidRPr="00811FA6">
        <w:rPr>
          <w:rFonts w:ascii="Simplified Arabic" w:hAnsi="Simplified Arabic" w:cs="Simplified Arabic" w:hint="cs"/>
          <w:b/>
          <w:bCs/>
          <w:sz w:val="28"/>
          <w:szCs w:val="28"/>
          <w:rtl/>
        </w:rPr>
        <w:t xml:space="preserve"> الأمريكي</w:t>
      </w:r>
      <w:r w:rsidRPr="00811FA6">
        <w:rPr>
          <w:rFonts w:ascii="Simplified Arabic" w:hAnsi="Simplified Arabic" w:cs="Simplified Arabic" w:hint="cs"/>
          <w:b/>
          <w:bCs/>
          <w:sz w:val="28"/>
          <w:szCs w:val="28"/>
          <w:rtl/>
        </w:rPr>
        <w:t xml:space="preserve"> الأخير مع إيران بالتزامن التصعيد السعودي مع اليمن</w:t>
      </w:r>
    </w:p>
    <w:p w14:paraId="18F92B3D" w14:textId="66C80A1F" w:rsidR="00E07C23" w:rsidRPr="00811FA6" w:rsidRDefault="00E07C23" w:rsidP="0046178F">
      <w:pPr>
        <w:bidi/>
        <w:rPr>
          <w:rFonts w:ascii="Simplified Arabic" w:hAnsi="Simplified Arabic" w:cs="Simplified Arabic"/>
          <w:sz w:val="28"/>
          <w:szCs w:val="28"/>
        </w:rPr>
      </w:pPr>
      <w:r w:rsidRPr="00811FA6">
        <w:rPr>
          <w:rFonts w:ascii="Simplified Arabic" w:hAnsi="Simplified Arabic" w:cs="Simplified Arabic" w:hint="cs"/>
          <w:sz w:val="28"/>
          <w:szCs w:val="28"/>
          <w:rtl/>
        </w:rPr>
        <w:lastRenderedPageBreak/>
        <w:t>ثانياً: السيناريو الثاني</w:t>
      </w:r>
    </w:p>
    <w:p w14:paraId="561254DE" w14:textId="23392D3E" w:rsidR="00E07C23" w:rsidRPr="00811FA6" w:rsidRDefault="00E07C23" w:rsidP="0046178F">
      <w:pPr>
        <w:bidi/>
        <w:rPr>
          <w:rFonts w:ascii="Simplified Arabic" w:hAnsi="Simplified Arabic" w:cs="Simplified Arabic"/>
          <w:sz w:val="28"/>
          <w:szCs w:val="28"/>
        </w:rPr>
      </w:pPr>
      <w:r w:rsidRPr="00811FA6">
        <w:rPr>
          <w:rFonts w:ascii="Simplified Arabic" w:hAnsi="Simplified Arabic" w:cs="Simplified Arabic" w:hint="cs"/>
          <w:sz w:val="28"/>
          <w:szCs w:val="28"/>
          <w:rtl/>
        </w:rPr>
        <w:t>التصعيد الشبكي المحدود</w:t>
      </w:r>
    </w:p>
    <w:p w14:paraId="184EAF14" w14:textId="77777777" w:rsidR="00E07C23" w:rsidRPr="00811FA6" w:rsidRDefault="00E07C23" w:rsidP="00E07C23">
      <w:pPr>
        <w:bidi/>
        <w:rPr>
          <w:rFonts w:ascii="Simplified Arabic" w:hAnsi="Simplified Arabic" w:cs="Simplified Arabic"/>
          <w:sz w:val="28"/>
          <w:szCs w:val="28"/>
        </w:rPr>
      </w:pPr>
      <w:r w:rsidRPr="00811FA6">
        <w:rPr>
          <w:rFonts w:ascii="Simplified Arabic" w:hAnsi="Simplified Arabic" w:cs="Simplified Arabic" w:hint="cs"/>
          <w:sz w:val="28"/>
          <w:szCs w:val="28"/>
          <w:rtl/>
        </w:rPr>
        <w:t>يفترض هذا السيناريو انتقال الضغوط بين أكثر من عقدة داخل الشبكة الجيوستراتيجية، بحيث تتزامن التوترات في الخليج العربي والبحر الأحمر، مع بقاء العمليات ضمن سقف لا يؤدي إلى حرب إقليمية شاملة</w:t>
      </w:r>
      <w:r w:rsidRPr="00811FA6">
        <w:rPr>
          <w:rFonts w:ascii="Simplified Arabic" w:hAnsi="Simplified Arabic" w:cs="Simplified Arabic" w:hint="cs"/>
          <w:sz w:val="28"/>
          <w:szCs w:val="28"/>
        </w:rPr>
        <w:t>.</w:t>
      </w:r>
    </w:p>
    <w:p w14:paraId="31C3B21C" w14:textId="0C72FCA5" w:rsidR="00E07C23" w:rsidRPr="00811FA6" w:rsidRDefault="00E07C23" w:rsidP="00706BA9">
      <w:pPr>
        <w:bidi/>
        <w:rPr>
          <w:rFonts w:ascii="Simplified Arabic" w:hAnsi="Simplified Arabic" w:cs="Simplified Arabic"/>
          <w:sz w:val="28"/>
          <w:szCs w:val="28"/>
        </w:rPr>
      </w:pPr>
      <w:r w:rsidRPr="00811FA6">
        <w:rPr>
          <w:rFonts w:ascii="Simplified Arabic" w:hAnsi="Simplified Arabic" w:cs="Simplified Arabic" w:hint="cs"/>
          <w:sz w:val="28"/>
          <w:szCs w:val="28"/>
          <w:rtl/>
        </w:rPr>
        <w:t>وفي هذه الحالة، يصبح الهدف الرئيس للأطراف هو رفع الكلفة الاستراتيجية على الخصم، من خلال التأثير في كفاءة الشبكة، وليس عبر تحقيق مكاسب ميدانية واسعة</w:t>
      </w:r>
      <w:r w:rsidRPr="00811FA6">
        <w:rPr>
          <w:rFonts w:ascii="Simplified Arabic" w:hAnsi="Simplified Arabic" w:cs="Simplified Arabic" w:hint="cs"/>
          <w:sz w:val="28"/>
          <w:szCs w:val="28"/>
        </w:rPr>
        <w:t>.</w:t>
      </w:r>
    </w:p>
    <w:p w14:paraId="4E8E1702" w14:textId="32530F99" w:rsidR="00E07C23" w:rsidRPr="00811FA6" w:rsidRDefault="00E07C23" w:rsidP="00706BA9">
      <w:pPr>
        <w:bidi/>
        <w:rPr>
          <w:rFonts w:ascii="Simplified Arabic" w:hAnsi="Simplified Arabic" w:cs="Simplified Arabic"/>
          <w:sz w:val="28"/>
          <w:szCs w:val="28"/>
        </w:rPr>
      </w:pPr>
      <w:r w:rsidRPr="00811FA6">
        <w:rPr>
          <w:rFonts w:ascii="Simplified Arabic" w:hAnsi="Simplified Arabic" w:cs="Simplified Arabic" w:hint="cs"/>
          <w:sz w:val="28"/>
          <w:szCs w:val="28"/>
          <w:rtl/>
        </w:rPr>
        <w:t>وتتمثل أبرز نتائج هذا السيناريو في</w:t>
      </w:r>
      <w:r w:rsidRPr="00811FA6">
        <w:rPr>
          <w:rFonts w:ascii="Simplified Arabic" w:hAnsi="Simplified Arabic" w:cs="Simplified Arabic" w:hint="cs"/>
          <w:sz w:val="28"/>
          <w:szCs w:val="28"/>
        </w:rPr>
        <w:t>:</w:t>
      </w:r>
    </w:p>
    <w:p w14:paraId="0039CA21" w14:textId="77777777" w:rsidR="00706BA9" w:rsidRPr="00811FA6" w:rsidRDefault="00E07C23" w:rsidP="00706BA9">
      <w:pPr>
        <w:pStyle w:val="ListParagraph"/>
        <w:numPr>
          <w:ilvl w:val="0"/>
          <w:numId w:val="6"/>
        </w:numPr>
        <w:bidi/>
        <w:rPr>
          <w:rFonts w:ascii="Simplified Arabic" w:hAnsi="Simplified Arabic" w:cs="Simplified Arabic"/>
          <w:sz w:val="28"/>
          <w:szCs w:val="28"/>
        </w:rPr>
      </w:pPr>
      <w:r w:rsidRPr="00811FA6">
        <w:rPr>
          <w:rFonts w:ascii="Simplified Arabic" w:hAnsi="Simplified Arabic" w:cs="Simplified Arabic" w:hint="cs"/>
          <w:sz w:val="28"/>
          <w:szCs w:val="28"/>
          <w:rtl/>
        </w:rPr>
        <w:t>ارتفاع كلفة التأمين البحري</w:t>
      </w:r>
      <w:r w:rsidRPr="00811FA6">
        <w:rPr>
          <w:rFonts w:ascii="Simplified Arabic" w:hAnsi="Simplified Arabic" w:cs="Simplified Arabic" w:hint="cs"/>
          <w:sz w:val="28"/>
          <w:szCs w:val="28"/>
        </w:rPr>
        <w:t>.</w:t>
      </w:r>
    </w:p>
    <w:p w14:paraId="317BE00B" w14:textId="77777777" w:rsidR="00706BA9" w:rsidRPr="00811FA6" w:rsidRDefault="00E07C23" w:rsidP="00706BA9">
      <w:pPr>
        <w:pStyle w:val="ListParagraph"/>
        <w:numPr>
          <w:ilvl w:val="0"/>
          <w:numId w:val="6"/>
        </w:numPr>
        <w:bidi/>
        <w:rPr>
          <w:rFonts w:ascii="Simplified Arabic" w:hAnsi="Simplified Arabic" w:cs="Simplified Arabic"/>
          <w:sz w:val="28"/>
          <w:szCs w:val="28"/>
        </w:rPr>
      </w:pPr>
      <w:r w:rsidRPr="00811FA6">
        <w:rPr>
          <w:rFonts w:ascii="Simplified Arabic" w:hAnsi="Simplified Arabic" w:cs="Simplified Arabic" w:hint="cs"/>
          <w:sz w:val="28"/>
          <w:szCs w:val="28"/>
          <w:rtl/>
        </w:rPr>
        <w:t>اضطراب سلاسل الإمداد</w:t>
      </w:r>
      <w:r w:rsidRPr="00811FA6">
        <w:rPr>
          <w:rFonts w:ascii="Simplified Arabic" w:hAnsi="Simplified Arabic" w:cs="Simplified Arabic" w:hint="cs"/>
          <w:sz w:val="28"/>
          <w:szCs w:val="28"/>
        </w:rPr>
        <w:t>.</w:t>
      </w:r>
    </w:p>
    <w:p w14:paraId="0C1012C6" w14:textId="77777777" w:rsidR="00706BA9" w:rsidRPr="00811FA6" w:rsidRDefault="00E07C23" w:rsidP="00706BA9">
      <w:pPr>
        <w:pStyle w:val="ListParagraph"/>
        <w:numPr>
          <w:ilvl w:val="0"/>
          <w:numId w:val="6"/>
        </w:numPr>
        <w:bidi/>
        <w:rPr>
          <w:rFonts w:ascii="Simplified Arabic" w:hAnsi="Simplified Arabic" w:cs="Simplified Arabic"/>
          <w:sz w:val="28"/>
          <w:szCs w:val="28"/>
        </w:rPr>
      </w:pPr>
      <w:r w:rsidRPr="00811FA6">
        <w:rPr>
          <w:rFonts w:ascii="Simplified Arabic" w:hAnsi="Simplified Arabic" w:cs="Simplified Arabic" w:hint="cs"/>
          <w:sz w:val="28"/>
          <w:szCs w:val="28"/>
          <w:rtl/>
        </w:rPr>
        <w:t>تقلبات في أسواق الطاقة</w:t>
      </w:r>
      <w:r w:rsidRPr="00811FA6">
        <w:rPr>
          <w:rFonts w:ascii="Simplified Arabic" w:hAnsi="Simplified Arabic" w:cs="Simplified Arabic" w:hint="cs"/>
          <w:sz w:val="28"/>
          <w:szCs w:val="28"/>
        </w:rPr>
        <w:t>.</w:t>
      </w:r>
    </w:p>
    <w:p w14:paraId="2B398460" w14:textId="77777777" w:rsidR="00706BA9" w:rsidRPr="00811FA6" w:rsidRDefault="00E07C23" w:rsidP="00706BA9">
      <w:pPr>
        <w:pStyle w:val="ListParagraph"/>
        <w:numPr>
          <w:ilvl w:val="0"/>
          <w:numId w:val="6"/>
        </w:numPr>
        <w:bidi/>
        <w:rPr>
          <w:rFonts w:ascii="Simplified Arabic" w:hAnsi="Simplified Arabic" w:cs="Simplified Arabic"/>
          <w:sz w:val="28"/>
          <w:szCs w:val="28"/>
        </w:rPr>
      </w:pPr>
      <w:r w:rsidRPr="00811FA6">
        <w:rPr>
          <w:rFonts w:ascii="Simplified Arabic" w:hAnsi="Simplified Arabic" w:cs="Simplified Arabic" w:hint="cs"/>
          <w:sz w:val="28"/>
          <w:szCs w:val="28"/>
          <w:rtl/>
        </w:rPr>
        <w:t>زيادة الانتشار البحري للقوى الدولية</w:t>
      </w:r>
      <w:r w:rsidRPr="00811FA6">
        <w:rPr>
          <w:rFonts w:ascii="Simplified Arabic" w:hAnsi="Simplified Arabic" w:cs="Simplified Arabic" w:hint="cs"/>
          <w:sz w:val="28"/>
          <w:szCs w:val="28"/>
        </w:rPr>
        <w:t>.</w:t>
      </w:r>
    </w:p>
    <w:p w14:paraId="5272A4CA" w14:textId="21F410E9" w:rsidR="00E07C23" w:rsidRPr="00811FA6" w:rsidRDefault="00E07C23" w:rsidP="00706BA9">
      <w:pPr>
        <w:pStyle w:val="ListParagraph"/>
        <w:numPr>
          <w:ilvl w:val="0"/>
          <w:numId w:val="6"/>
        </w:numPr>
        <w:bidi/>
        <w:rPr>
          <w:rFonts w:ascii="Simplified Arabic" w:hAnsi="Simplified Arabic" w:cs="Simplified Arabic"/>
          <w:sz w:val="28"/>
          <w:szCs w:val="28"/>
        </w:rPr>
      </w:pPr>
      <w:r w:rsidRPr="00811FA6">
        <w:rPr>
          <w:rFonts w:ascii="Simplified Arabic" w:hAnsi="Simplified Arabic" w:cs="Simplified Arabic" w:hint="cs"/>
          <w:sz w:val="28"/>
          <w:szCs w:val="28"/>
          <w:rtl/>
        </w:rPr>
        <w:t>تنامي أهمية البدائل اللوجستية</w:t>
      </w:r>
      <w:r w:rsidRPr="00811FA6">
        <w:rPr>
          <w:rFonts w:ascii="Simplified Arabic" w:hAnsi="Simplified Arabic" w:cs="Simplified Arabic" w:hint="cs"/>
          <w:sz w:val="28"/>
          <w:szCs w:val="28"/>
        </w:rPr>
        <w:t>.</w:t>
      </w:r>
    </w:p>
    <w:p w14:paraId="1328ADFB" w14:textId="418DE0B7" w:rsidR="00E07C23" w:rsidRPr="00811FA6" w:rsidRDefault="0092242F" w:rsidP="00E07C23">
      <w:pPr>
        <w:bidi/>
        <w:rPr>
          <w:rFonts w:ascii="Simplified Arabic" w:hAnsi="Simplified Arabic" w:cs="Simplified Arabic"/>
          <w:b/>
          <w:bCs/>
          <w:sz w:val="28"/>
          <w:szCs w:val="28"/>
        </w:rPr>
      </w:pPr>
      <w:r w:rsidRPr="00811FA6">
        <w:rPr>
          <w:rFonts w:ascii="Simplified Arabic" w:hAnsi="Simplified Arabic" w:cs="Simplified Arabic" w:hint="cs"/>
          <w:b/>
          <w:bCs/>
          <w:sz w:val="28"/>
          <w:szCs w:val="28"/>
          <w:rtl/>
        </w:rPr>
        <w:t>هذا السيناريو الأكثر ترجيحا من ناحية إيران وحلفائها للوصول الى تسوية تحفظ مصالهم.</w:t>
      </w:r>
    </w:p>
    <w:p w14:paraId="1A606549" w14:textId="63895F2A" w:rsidR="00E07C23" w:rsidRPr="00811FA6" w:rsidRDefault="00E07C23" w:rsidP="0046178F">
      <w:pPr>
        <w:bidi/>
        <w:rPr>
          <w:rFonts w:ascii="Simplified Arabic" w:hAnsi="Simplified Arabic" w:cs="Simplified Arabic"/>
          <w:sz w:val="28"/>
          <w:szCs w:val="28"/>
        </w:rPr>
      </w:pPr>
      <w:r w:rsidRPr="00811FA6">
        <w:rPr>
          <w:rFonts w:ascii="Simplified Arabic" w:hAnsi="Simplified Arabic" w:cs="Simplified Arabic" w:hint="cs"/>
          <w:sz w:val="28"/>
          <w:szCs w:val="28"/>
          <w:rtl/>
        </w:rPr>
        <w:t>ثالثاً: السيناريو الثالث</w:t>
      </w:r>
    </w:p>
    <w:p w14:paraId="304FAB68" w14:textId="2814BE94" w:rsidR="00E07C23" w:rsidRPr="00811FA6" w:rsidRDefault="00E07C23" w:rsidP="0046178F">
      <w:pPr>
        <w:bidi/>
        <w:rPr>
          <w:rFonts w:ascii="Simplified Arabic" w:hAnsi="Simplified Arabic" w:cs="Simplified Arabic"/>
          <w:sz w:val="28"/>
          <w:szCs w:val="28"/>
        </w:rPr>
      </w:pPr>
      <w:r w:rsidRPr="00811FA6">
        <w:rPr>
          <w:rFonts w:ascii="Simplified Arabic" w:hAnsi="Simplified Arabic" w:cs="Simplified Arabic" w:hint="cs"/>
          <w:sz w:val="28"/>
          <w:szCs w:val="28"/>
          <w:rtl/>
        </w:rPr>
        <w:t>المواجهة الإقليمية متعددة المسارح</w:t>
      </w:r>
    </w:p>
    <w:p w14:paraId="61920DB3" w14:textId="3EDFF1F5" w:rsidR="00E07C23" w:rsidRPr="0046178F" w:rsidRDefault="00E07C23" w:rsidP="0046178F">
      <w:pPr>
        <w:bidi/>
        <w:rPr>
          <w:rFonts w:ascii="Simplified Arabic" w:hAnsi="Simplified Arabic" w:cs="Simplified Arabic"/>
          <w:sz w:val="28"/>
          <w:szCs w:val="28"/>
        </w:rPr>
      </w:pPr>
      <w:r w:rsidRPr="00811FA6">
        <w:rPr>
          <w:rFonts w:ascii="Simplified Arabic" w:hAnsi="Simplified Arabic" w:cs="Simplified Arabic" w:hint="cs"/>
          <w:sz w:val="28"/>
          <w:szCs w:val="28"/>
          <w:rtl/>
        </w:rPr>
        <w:t xml:space="preserve">يقوم هذا السيناريو على انتقال الصراع من حالة الترابط الوظيفي إلى الترابط العملياتي الكامل، بحيث تتأثر عدة مسارح في الوقت </w:t>
      </w:r>
      <w:proofErr w:type="gramStart"/>
      <w:r w:rsidRPr="00811FA6">
        <w:rPr>
          <w:rFonts w:ascii="Simplified Arabic" w:hAnsi="Simplified Arabic" w:cs="Simplified Arabic" w:hint="cs"/>
          <w:sz w:val="28"/>
          <w:szCs w:val="28"/>
          <w:rtl/>
        </w:rPr>
        <w:t>نفسه</w:t>
      </w:r>
      <w:r w:rsidR="0092242F" w:rsidRPr="00811FA6">
        <w:rPr>
          <w:rFonts w:ascii="Simplified Arabic" w:hAnsi="Simplified Arabic" w:cs="Simplified Arabic" w:hint="cs"/>
          <w:sz w:val="28"/>
          <w:szCs w:val="28"/>
          <w:rtl/>
        </w:rPr>
        <w:t>,</w:t>
      </w:r>
      <w:proofErr w:type="gramEnd"/>
      <w:r w:rsidR="0092242F" w:rsidRPr="00811FA6">
        <w:rPr>
          <w:rFonts w:ascii="Simplified Arabic" w:hAnsi="Simplified Arabic" w:cs="Simplified Arabic" w:hint="cs"/>
          <w:sz w:val="28"/>
          <w:szCs w:val="28"/>
          <w:rtl/>
        </w:rPr>
        <w:t xml:space="preserve"> </w:t>
      </w:r>
      <w:r w:rsidRPr="00811FA6">
        <w:rPr>
          <w:rFonts w:ascii="Simplified Arabic" w:hAnsi="Simplified Arabic" w:cs="Simplified Arabic" w:hint="cs"/>
          <w:sz w:val="28"/>
          <w:szCs w:val="28"/>
          <w:rtl/>
        </w:rPr>
        <w:t>وفي هذه الحالة، تصبح المضائق البحرية، ومنشآت الطاقة، وخطوط النقل، أهدافاً ذات قيمة استراتيجية عالية، مع بقاء حجم وطبيعة العمليات مرتبطين بقرارات الأطراف وقدراتها وردود الفعل الدولية</w:t>
      </w:r>
      <w:r w:rsidRPr="00811FA6">
        <w:rPr>
          <w:rFonts w:ascii="Simplified Arabic" w:hAnsi="Simplified Arabic" w:cs="Simplified Arabic" w:hint="cs"/>
          <w:sz w:val="28"/>
          <w:szCs w:val="28"/>
        </w:rPr>
        <w:t>.</w:t>
      </w:r>
    </w:p>
    <w:p w14:paraId="01EE3E96" w14:textId="67C75262" w:rsidR="00E07C23" w:rsidRPr="00811FA6" w:rsidRDefault="00E07C23" w:rsidP="00390FE4">
      <w:pPr>
        <w:bidi/>
        <w:rPr>
          <w:rFonts w:ascii="Simplified Arabic" w:hAnsi="Simplified Arabic" w:cs="Simplified Arabic"/>
          <w:sz w:val="28"/>
          <w:szCs w:val="28"/>
        </w:rPr>
      </w:pPr>
      <w:r w:rsidRPr="00811FA6">
        <w:rPr>
          <w:rFonts w:ascii="Simplified Arabic" w:hAnsi="Simplified Arabic" w:cs="Simplified Arabic" w:hint="cs"/>
          <w:sz w:val="28"/>
          <w:szCs w:val="28"/>
          <w:rtl/>
        </w:rPr>
        <w:t>ويؤدي هذا السيناريو إلى</w:t>
      </w:r>
      <w:r w:rsidRPr="00811FA6">
        <w:rPr>
          <w:rFonts w:ascii="Simplified Arabic" w:hAnsi="Simplified Arabic" w:cs="Simplified Arabic" w:hint="cs"/>
          <w:sz w:val="28"/>
          <w:szCs w:val="28"/>
        </w:rPr>
        <w:t>:</w:t>
      </w:r>
    </w:p>
    <w:p w14:paraId="4D4AFB01" w14:textId="77777777" w:rsidR="00390FE4" w:rsidRPr="00811FA6" w:rsidRDefault="00E07C23" w:rsidP="00390FE4">
      <w:pPr>
        <w:pStyle w:val="ListParagraph"/>
        <w:numPr>
          <w:ilvl w:val="0"/>
          <w:numId w:val="5"/>
        </w:numPr>
        <w:bidi/>
        <w:rPr>
          <w:rFonts w:ascii="Simplified Arabic" w:hAnsi="Simplified Arabic" w:cs="Simplified Arabic"/>
          <w:sz w:val="28"/>
          <w:szCs w:val="28"/>
        </w:rPr>
      </w:pPr>
      <w:r w:rsidRPr="00811FA6">
        <w:rPr>
          <w:rFonts w:ascii="Simplified Arabic" w:hAnsi="Simplified Arabic" w:cs="Simplified Arabic" w:hint="cs"/>
          <w:sz w:val="28"/>
          <w:szCs w:val="28"/>
          <w:rtl/>
        </w:rPr>
        <w:t>اضطراب واسع في التجارة العالمية</w:t>
      </w:r>
      <w:r w:rsidRPr="00811FA6">
        <w:rPr>
          <w:rFonts w:ascii="Simplified Arabic" w:hAnsi="Simplified Arabic" w:cs="Simplified Arabic" w:hint="cs"/>
          <w:sz w:val="28"/>
          <w:szCs w:val="28"/>
        </w:rPr>
        <w:t>.</w:t>
      </w:r>
    </w:p>
    <w:p w14:paraId="41A3245D" w14:textId="77777777" w:rsidR="00390FE4" w:rsidRPr="00811FA6" w:rsidRDefault="00E07C23" w:rsidP="00390FE4">
      <w:pPr>
        <w:pStyle w:val="ListParagraph"/>
        <w:numPr>
          <w:ilvl w:val="0"/>
          <w:numId w:val="5"/>
        </w:numPr>
        <w:bidi/>
        <w:rPr>
          <w:rFonts w:ascii="Simplified Arabic" w:hAnsi="Simplified Arabic" w:cs="Simplified Arabic"/>
          <w:sz w:val="28"/>
          <w:szCs w:val="28"/>
        </w:rPr>
      </w:pPr>
      <w:r w:rsidRPr="00811FA6">
        <w:rPr>
          <w:rFonts w:ascii="Simplified Arabic" w:hAnsi="Simplified Arabic" w:cs="Simplified Arabic" w:hint="cs"/>
          <w:sz w:val="28"/>
          <w:szCs w:val="28"/>
          <w:rtl/>
        </w:rPr>
        <w:t>ارتفاع كبير في أسعار الطاقة</w:t>
      </w:r>
      <w:r w:rsidRPr="00811FA6">
        <w:rPr>
          <w:rFonts w:ascii="Simplified Arabic" w:hAnsi="Simplified Arabic" w:cs="Simplified Arabic" w:hint="cs"/>
          <w:sz w:val="28"/>
          <w:szCs w:val="28"/>
        </w:rPr>
        <w:t>.</w:t>
      </w:r>
    </w:p>
    <w:p w14:paraId="5741680D" w14:textId="77777777" w:rsidR="00706BA9" w:rsidRPr="00811FA6" w:rsidRDefault="00E07C23" w:rsidP="00706BA9">
      <w:pPr>
        <w:pStyle w:val="ListParagraph"/>
        <w:numPr>
          <w:ilvl w:val="0"/>
          <w:numId w:val="5"/>
        </w:numPr>
        <w:bidi/>
        <w:rPr>
          <w:rFonts w:ascii="Simplified Arabic" w:hAnsi="Simplified Arabic" w:cs="Simplified Arabic"/>
          <w:sz w:val="28"/>
          <w:szCs w:val="28"/>
        </w:rPr>
      </w:pPr>
      <w:r w:rsidRPr="00811FA6">
        <w:rPr>
          <w:rFonts w:ascii="Simplified Arabic" w:hAnsi="Simplified Arabic" w:cs="Simplified Arabic" w:hint="cs"/>
          <w:sz w:val="28"/>
          <w:szCs w:val="28"/>
          <w:rtl/>
        </w:rPr>
        <w:t>توسع الوجود العسكري الدولي</w:t>
      </w:r>
      <w:r w:rsidRPr="00811FA6">
        <w:rPr>
          <w:rFonts w:ascii="Simplified Arabic" w:hAnsi="Simplified Arabic" w:cs="Simplified Arabic" w:hint="cs"/>
          <w:sz w:val="28"/>
          <w:szCs w:val="28"/>
        </w:rPr>
        <w:t>.</w:t>
      </w:r>
    </w:p>
    <w:p w14:paraId="0F412DA4" w14:textId="50974BBD" w:rsidR="00E07C23" w:rsidRPr="00811FA6" w:rsidRDefault="00E07C23" w:rsidP="00706BA9">
      <w:pPr>
        <w:pStyle w:val="ListParagraph"/>
        <w:numPr>
          <w:ilvl w:val="0"/>
          <w:numId w:val="5"/>
        </w:numPr>
        <w:bidi/>
        <w:rPr>
          <w:rFonts w:ascii="Simplified Arabic" w:hAnsi="Simplified Arabic" w:cs="Simplified Arabic"/>
          <w:sz w:val="28"/>
          <w:szCs w:val="28"/>
        </w:rPr>
      </w:pPr>
      <w:r w:rsidRPr="00811FA6">
        <w:rPr>
          <w:rFonts w:ascii="Simplified Arabic" w:hAnsi="Simplified Arabic" w:cs="Simplified Arabic" w:hint="cs"/>
          <w:sz w:val="28"/>
          <w:szCs w:val="28"/>
          <w:rtl/>
        </w:rPr>
        <w:lastRenderedPageBreak/>
        <w:t>تسارع الجهود الدبلوماسية لاحتواء الأزمة</w:t>
      </w:r>
      <w:r w:rsidRPr="00811FA6">
        <w:rPr>
          <w:rFonts w:ascii="Simplified Arabic" w:hAnsi="Simplified Arabic" w:cs="Simplified Arabic" w:hint="cs"/>
          <w:sz w:val="28"/>
          <w:szCs w:val="28"/>
        </w:rPr>
        <w:t>.</w:t>
      </w:r>
    </w:p>
    <w:p w14:paraId="5280B81B" w14:textId="57F986E4" w:rsidR="00E07C23" w:rsidRPr="00811FA6" w:rsidRDefault="00A335E9" w:rsidP="00E07C23">
      <w:pPr>
        <w:bidi/>
        <w:rPr>
          <w:rFonts w:ascii="Simplified Arabic" w:hAnsi="Simplified Arabic" w:cs="Simplified Arabic"/>
          <w:b/>
          <w:bCs/>
          <w:sz w:val="28"/>
          <w:szCs w:val="28"/>
        </w:rPr>
      </w:pPr>
      <w:r w:rsidRPr="00811FA6">
        <w:rPr>
          <w:rFonts w:ascii="Simplified Arabic" w:hAnsi="Simplified Arabic" w:cs="Simplified Arabic" w:hint="cs"/>
          <w:b/>
          <w:bCs/>
          <w:sz w:val="28"/>
          <w:szCs w:val="28"/>
          <w:rtl/>
        </w:rPr>
        <w:t>هذا السيناريو أقل ترجيحا بسبب النقص في المخزونات الإستراتيجية للنفط في الدول الغربية</w:t>
      </w:r>
    </w:p>
    <w:p w14:paraId="2F23C13F" w14:textId="77777777" w:rsidR="00E07C23" w:rsidRPr="00811FA6" w:rsidRDefault="00E07C23" w:rsidP="00E07C23">
      <w:pPr>
        <w:bidi/>
        <w:rPr>
          <w:rFonts w:ascii="Simplified Arabic" w:hAnsi="Simplified Arabic" w:cs="Simplified Arabic"/>
          <w:sz w:val="28"/>
          <w:szCs w:val="28"/>
        </w:rPr>
      </w:pPr>
      <w:r w:rsidRPr="00811FA6">
        <w:rPr>
          <w:rFonts w:ascii="Simplified Arabic" w:hAnsi="Simplified Arabic" w:cs="Simplified Arabic" w:hint="cs"/>
          <w:sz w:val="28"/>
          <w:szCs w:val="28"/>
          <w:rtl/>
        </w:rPr>
        <w:t>رابعاً: السيناريو الرابع</w:t>
      </w:r>
    </w:p>
    <w:p w14:paraId="642AA993" w14:textId="305214B4" w:rsidR="00E07C23" w:rsidRPr="00811FA6" w:rsidRDefault="00E07C23" w:rsidP="0046178F">
      <w:pPr>
        <w:bidi/>
        <w:rPr>
          <w:rFonts w:ascii="Simplified Arabic" w:hAnsi="Simplified Arabic" w:cs="Simplified Arabic"/>
          <w:sz w:val="28"/>
          <w:szCs w:val="28"/>
        </w:rPr>
      </w:pPr>
      <w:r w:rsidRPr="00811FA6">
        <w:rPr>
          <w:rFonts w:ascii="Simplified Arabic" w:hAnsi="Simplified Arabic" w:cs="Simplified Arabic" w:hint="cs"/>
          <w:sz w:val="28"/>
          <w:szCs w:val="28"/>
          <w:rtl/>
        </w:rPr>
        <w:t>إعادة تشكيل النظام الأمني الإقليمي</w:t>
      </w:r>
    </w:p>
    <w:p w14:paraId="60B8FB31" w14:textId="1AB8CE78" w:rsidR="00E07C23" w:rsidRPr="00811FA6" w:rsidRDefault="00E07C23" w:rsidP="00A335E9">
      <w:pPr>
        <w:bidi/>
        <w:rPr>
          <w:rFonts w:ascii="Simplified Arabic" w:hAnsi="Simplified Arabic" w:cs="Simplified Arabic"/>
          <w:sz w:val="28"/>
          <w:szCs w:val="28"/>
        </w:rPr>
      </w:pPr>
      <w:r w:rsidRPr="00811FA6">
        <w:rPr>
          <w:rFonts w:ascii="Simplified Arabic" w:hAnsi="Simplified Arabic" w:cs="Simplified Arabic" w:hint="cs"/>
          <w:sz w:val="28"/>
          <w:szCs w:val="28"/>
          <w:rtl/>
        </w:rPr>
        <w:t>يفترض هذا السيناريو أن تدفع تكاليف التصعيد الأطراف الإقليمية والدولية إلى البحث عن ترتيبات أمنية جديدة للممرات البحرية</w:t>
      </w:r>
      <w:r w:rsidRPr="00811FA6">
        <w:rPr>
          <w:rFonts w:ascii="Simplified Arabic" w:hAnsi="Simplified Arabic" w:cs="Simplified Arabic" w:hint="cs"/>
          <w:sz w:val="28"/>
          <w:szCs w:val="28"/>
        </w:rPr>
        <w:t>.</w:t>
      </w:r>
    </w:p>
    <w:p w14:paraId="3B556255" w14:textId="0341A520" w:rsidR="00E07C23" w:rsidRPr="00811FA6" w:rsidRDefault="00E07C23" w:rsidP="00706BA9">
      <w:pPr>
        <w:bidi/>
        <w:rPr>
          <w:rFonts w:ascii="Simplified Arabic" w:hAnsi="Simplified Arabic" w:cs="Simplified Arabic"/>
          <w:sz w:val="28"/>
          <w:szCs w:val="28"/>
        </w:rPr>
      </w:pPr>
      <w:r w:rsidRPr="00811FA6">
        <w:rPr>
          <w:rFonts w:ascii="Simplified Arabic" w:hAnsi="Simplified Arabic" w:cs="Simplified Arabic" w:hint="cs"/>
          <w:sz w:val="28"/>
          <w:szCs w:val="28"/>
          <w:rtl/>
        </w:rPr>
        <w:t>وقد تشمل هذه الترتيبات</w:t>
      </w:r>
      <w:r w:rsidRPr="00811FA6">
        <w:rPr>
          <w:rFonts w:ascii="Simplified Arabic" w:hAnsi="Simplified Arabic" w:cs="Simplified Arabic" w:hint="cs"/>
          <w:sz w:val="28"/>
          <w:szCs w:val="28"/>
        </w:rPr>
        <w:t>:</w:t>
      </w:r>
    </w:p>
    <w:p w14:paraId="03820710" w14:textId="77777777" w:rsidR="00706BA9" w:rsidRPr="00811FA6" w:rsidRDefault="00E07C23" w:rsidP="00706BA9">
      <w:pPr>
        <w:pStyle w:val="ListParagraph"/>
        <w:numPr>
          <w:ilvl w:val="0"/>
          <w:numId w:val="5"/>
        </w:numPr>
        <w:bidi/>
        <w:rPr>
          <w:rFonts w:ascii="Simplified Arabic" w:hAnsi="Simplified Arabic" w:cs="Simplified Arabic"/>
          <w:sz w:val="28"/>
          <w:szCs w:val="28"/>
        </w:rPr>
      </w:pPr>
      <w:r w:rsidRPr="00811FA6">
        <w:rPr>
          <w:rFonts w:ascii="Simplified Arabic" w:hAnsi="Simplified Arabic" w:cs="Simplified Arabic" w:hint="cs"/>
          <w:sz w:val="28"/>
          <w:szCs w:val="28"/>
          <w:rtl/>
        </w:rPr>
        <w:t>أطر تعاون إقليمية</w:t>
      </w:r>
      <w:r w:rsidRPr="00811FA6">
        <w:rPr>
          <w:rFonts w:ascii="Simplified Arabic" w:hAnsi="Simplified Arabic" w:cs="Simplified Arabic" w:hint="cs"/>
          <w:sz w:val="28"/>
          <w:szCs w:val="28"/>
        </w:rPr>
        <w:t>.</w:t>
      </w:r>
    </w:p>
    <w:p w14:paraId="65F22EB3" w14:textId="77777777" w:rsidR="00706BA9" w:rsidRPr="00811FA6" w:rsidRDefault="00E07C23" w:rsidP="00706BA9">
      <w:pPr>
        <w:pStyle w:val="ListParagraph"/>
        <w:numPr>
          <w:ilvl w:val="0"/>
          <w:numId w:val="5"/>
        </w:numPr>
        <w:bidi/>
        <w:rPr>
          <w:rFonts w:ascii="Simplified Arabic" w:hAnsi="Simplified Arabic" w:cs="Simplified Arabic"/>
          <w:sz w:val="28"/>
          <w:szCs w:val="28"/>
        </w:rPr>
      </w:pPr>
      <w:r w:rsidRPr="00811FA6">
        <w:rPr>
          <w:rFonts w:ascii="Simplified Arabic" w:hAnsi="Simplified Arabic" w:cs="Simplified Arabic" w:hint="cs"/>
          <w:sz w:val="28"/>
          <w:szCs w:val="28"/>
          <w:rtl/>
        </w:rPr>
        <w:t>تفاهمات خاصة بأمن الملاحة</w:t>
      </w:r>
      <w:r w:rsidRPr="00811FA6">
        <w:rPr>
          <w:rFonts w:ascii="Simplified Arabic" w:hAnsi="Simplified Arabic" w:cs="Simplified Arabic" w:hint="cs"/>
          <w:sz w:val="28"/>
          <w:szCs w:val="28"/>
        </w:rPr>
        <w:t>.</w:t>
      </w:r>
    </w:p>
    <w:p w14:paraId="47DD81C7" w14:textId="77777777" w:rsidR="00706BA9" w:rsidRPr="00811FA6" w:rsidRDefault="00E07C23" w:rsidP="00706BA9">
      <w:pPr>
        <w:pStyle w:val="ListParagraph"/>
        <w:numPr>
          <w:ilvl w:val="0"/>
          <w:numId w:val="5"/>
        </w:numPr>
        <w:bidi/>
        <w:rPr>
          <w:rFonts w:ascii="Simplified Arabic" w:hAnsi="Simplified Arabic" w:cs="Simplified Arabic"/>
          <w:sz w:val="28"/>
          <w:szCs w:val="28"/>
        </w:rPr>
      </w:pPr>
      <w:r w:rsidRPr="00811FA6">
        <w:rPr>
          <w:rFonts w:ascii="Simplified Arabic" w:hAnsi="Simplified Arabic" w:cs="Simplified Arabic" w:hint="cs"/>
          <w:sz w:val="28"/>
          <w:szCs w:val="28"/>
          <w:rtl/>
        </w:rPr>
        <w:t>آليات للحد من مخاطر التصعيد</w:t>
      </w:r>
      <w:r w:rsidRPr="00811FA6">
        <w:rPr>
          <w:rFonts w:ascii="Simplified Arabic" w:hAnsi="Simplified Arabic" w:cs="Simplified Arabic" w:hint="cs"/>
          <w:sz w:val="28"/>
          <w:szCs w:val="28"/>
        </w:rPr>
        <w:t>.</w:t>
      </w:r>
    </w:p>
    <w:p w14:paraId="6812647B" w14:textId="3A5444FB" w:rsidR="00E07C23" w:rsidRPr="00811FA6" w:rsidRDefault="00E07C23" w:rsidP="00706BA9">
      <w:pPr>
        <w:pStyle w:val="ListParagraph"/>
        <w:numPr>
          <w:ilvl w:val="0"/>
          <w:numId w:val="5"/>
        </w:numPr>
        <w:bidi/>
        <w:rPr>
          <w:rFonts w:ascii="Simplified Arabic" w:hAnsi="Simplified Arabic" w:cs="Simplified Arabic"/>
          <w:sz w:val="28"/>
          <w:szCs w:val="28"/>
        </w:rPr>
      </w:pPr>
      <w:r w:rsidRPr="00811FA6">
        <w:rPr>
          <w:rFonts w:ascii="Simplified Arabic" w:hAnsi="Simplified Arabic" w:cs="Simplified Arabic" w:hint="cs"/>
          <w:sz w:val="28"/>
          <w:szCs w:val="28"/>
          <w:rtl/>
        </w:rPr>
        <w:t>ترتيبات لحماية البنية التحتية للطاقة</w:t>
      </w:r>
      <w:r w:rsidRPr="00811FA6">
        <w:rPr>
          <w:rFonts w:ascii="Simplified Arabic" w:hAnsi="Simplified Arabic" w:cs="Simplified Arabic" w:hint="cs"/>
          <w:sz w:val="28"/>
          <w:szCs w:val="28"/>
        </w:rPr>
        <w:t>.</w:t>
      </w:r>
    </w:p>
    <w:p w14:paraId="05469ABF" w14:textId="340770F6" w:rsidR="00E07C23" w:rsidRPr="00811FA6" w:rsidRDefault="00E07C23" w:rsidP="00A335E9">
      <w:pPr>
        <w:bidi/>
        <w:rPr>
          <w:rFonts w:ascii="Simplified Arabic" w:hAnsi="Simplified Arabic" w:cs="Simplified Arabic"/>
          <w:sz w:val="28"/>
          <w:szCs w:val="28"/>
          <w:rtl/>
        </w:rPr>
      </w:pPr>
      <w:r w:rsidRPr="00811FA6">
        <w:rPr>
          <w:rFonts w:ascii="Simplified Arabic" w:hAnsi="Simplified Arabic" w:cs="Simplified Arabic" w:hint="cs"/>
          <w:sz w:val="28"/>
          <w:szCs w:val="28"/>
          <w:rtl/>
        </w:rPr>
        <w:t>ويمثل هذا السيناريو انتقالاً من إدارة الأزمات إلى إدارة النظام الأمني الإقليمي</w:t>
      </w:r>
      <w:r w:rsidRPr="00811FA6">
        <w:rPr>
          <w:rFonts w:ascii="Simplified Arabic" w:hAnsi="Simplified Arabic" w:cs="Simplified Arabic" w:hint="cs"/>
          <w:sz w:val="28"/>
          <w:szCs w:val="28"/>
        </w:rPr>
        <w:t>.</w:t>
      </w:r>
    </w:p>
    <w:p w14:paraId="1C856E8D" w14:textId="193F262A" w:rsidR="00A335E9" w:rsidRPr="00811FA6" w:rsidRDefault="00A335E9" w:rsidP="00A335E9">
      <w:pPr>
        <w:bidi/>
        <w:rPr>
          <w:rFonts w:ascii="Simplified Arabic" w:hAnsi="Simplified Arabic" w:cs="Simplified Arabic"/>
          <w:b/>
          <w:bCs/>
          <w:sz w:val="28"/>
          <w:szCs w:val="28"/>
        </w:rPr>
      </w:pPr>
      <w:r w:rsidRPr="00811FA6">
        <w:rPr>
          <w:rFonts w:ascii="Simplified Arabic" w:hAnsi="Simplified Arabic" w:cs="Simplified Arabic" w:hint="cs"/>
          <w:b/>
          <w:bCs/>
          <w:sz w:val="28"/>
          <w:szCs w:val="28"/>
          <w:rtl/>
        </w:rPr>
        <w:t>هذا السيناريو مرجع ولكنه لم ينضج بعد لذلك ارجحه على المدى المتوسط</w:t>
      </w:r>
    </w:p>
    <w:p w14:paraId="506D1D44" w14:textId="396D0B37" w:rsidR="00E07C23" w:rsidRPr="00811FA6" w:rsidRDefault="00E07C23" w:rsidP="00706BA9">
      <w:pPr>
        <w:bidi/>
        <w:rPr>
          <w:rFonts w:ascii="Simplified Arabic" w:hAnsi="Simplified Arabic" w:cs="Simplified Arabic"/>
          <w:sz w:val="28"/>
          <w:szCs w:val="28"/>
        </w:rPr>
      </w:pPr>
      <w:r w:rsidRPr="00811FA6">
        <w:rPr>
          <w:rFonts w:ascii="Simplified Arabic" w:hAnsi="Simplified Arabic" w:cs="Simplified Arabic" w:hint="cs"/>
          <w:sz w:val="28"/>
          <w:szCs w:val="28"/>
          <w:rtl/>
        </w:rPr>
        <w:t>خامساً</w:t>
      </w:r>
      <w:r w:rsidR="00706BA9" w:rsidRPr="00811FA6">
        <w:rPr>
          <w:rFonts w:ascii="Simplified Arabic" w:hAnsi="Simplified Arabic" w:cs="Simplified Arabic" w:hint="cs"/>
          <w:sz w:val="28"/>
          <w:szCs w:val="28"/>
          <w:rtl/>
        </w:rPr>
        <w:t xml:space="preserve"> </w:t>
      </w:r>
      <w:r w:rsidRPr="00811FA6">
        <w:rPr>
          <w:rFonts w:ascii="Simplified Arabic" w:hAnsi="Simplified Arabic" w:cs="Simplified Arabic" w:hint="cs"/>
          <w:sz w:val="28"/>
          <w:szCs w:val="28"/>
          <w:rtl/>
        </w:rPr>
        <w:t>: مستقبل الردع الشبكي</w:t>
      </w:r>
    </w:p>
    <w:p w14:paraId="37BA4E85" w14:textId="2753FCBF" w:rsidR="00E07C23" w:rsidRPr="00811FA6" w:rsidRDefault="00E07C23" w:rsidP="00706BA9">
      <w:pPr>
        <w:bidi/>
        <w:rPr>
          <w:rFonts w:ascii="Simplified Arabic" w:hAnsi="Simplified Arabic" w:cs="Simplified Arabic"/>
          <w:sz w:val="28"/>
          <w:szCs w:val="28"/>
        </w:rPr>
      </w:pPr>
      <w:r w:rsidRPr="00811FA6">
        <w:rPr>
          <w:rFonts w:ascii="Simplified Arabic" w:hAnsi="Simplified Arabic" w:cs="Simplified Arabic" w:hint="cs"/>
          <w:sz w:val="28"/>
          <w:szCs w:val="28"/>
          <w:rtl/>
        </w:rPr>
        <w:t>تشير القراءة الجيوستراتيجية إلى أن الردع في الشرق الأوسط يتجه نحو مرحلة جديدة، يصبح فيها الحفاظ على كفاءة الشبكات الاستراتيجية هدفاً لا يقل أهمية عن حماية الحدود أو المنشآت العسكرية</w:t>
      </w:r>
      <w:r w:rsidRPr="00811FA6">
        <w:rPr>
          <w:rFonts w:ascii="Simplified Arabic" w:hAnsi="Simplified Arabic" w:cs="Simplified Arabic" w:hint="cs"/>
          <w:sz w:val="28"/>
          <w:szCs w:val="28"/>
        </w:rPr>
        <w:t>.</w:t>
      </w:r>
    </w:p>
    <w:p w14:paraId="117912A2" w14:textId="27371CE7" w:rsidR="00E07C23" w:rsidRPr="00811FA6" w:rsidRDefault="00E07C23" w:rsidP="00A335E9">
      <w:pPr>
        <w:bidi/>
        <w:rPr>
          <w:rFonts w:ascii="Simplified Arabic" w:hAnsi="Simplified Arabic" w:cs="Simplified Arabic"/>
          <w:sz w:val="28"/>
          <w:szCs w:val="28"/>
        </w:rPr>
      </w:pPr>
      <w:r w:rsidRPr="00811FA6">
        <w:rPr>
          <w:rFonts w:ascii="Simplified Arabic" w:hAnsi="Simplified Arabic" w:cs="Simplified Arabic" w:hint="cs"/>
          <w:sz w:val="28"/>
          <w:szCs w:val="28"/>
          <w:rtl/>
        </w:rPr>
        <w:t>ومن ثم، فإن قدرة الدول على إدارة الترابط بين الممرات البحرية، والطاقة، وسلاسل الإمداد، ستصبح أحد أهم معايير القوة في العقود المقبلة</w:t>
      </w:r>
      <w:r w:rsidR="00A335E9" w:rsidRPr="00811FA6">
        <w:rPr>
          <w:rFonts w:ascii="Simplified Arabic" w:hAnsi="Simplified Arabic" w:cs="Simplified Arabic" w:hint="cs"/>
          <w:sz w:val="28"/>
          <w:szCs w:val="28"/>
          <w:rtl/>
        </w:rPr>
        <w:t xml:space="preserve">, </w:t>
      </w:r>
      <w:r w:rsidRPr="00811FA6">
        <w:rPr>
          <w:rFonts w:ascii="Simplified Arabic" w:hAnsi="Simplified Arabic" w:cs="Simplified Arabic" w:hint="cs"/>
          <w:sz w:val="28"/>
          <w:szCs w:val="28"/>
          <w:rtl/>
        </w:rPr>
        <w:t>وقد يفضي ذلك إلى تطوير أدوات جديدة للردع والدفاع، تركز على حماية الشبكات الحيوية وتعزيز مرونتها، إلى جانب القدرات العسكرية التقليدية</w:t>
      </w:r>
      <w:r w:rsidRPr="00811FA6">
        <w:rPr>
          <w:rFonts w:ascii="Simplified Arabic" w:hAnsi="Simplified Arabic" w:cs="Simplified Arabic" w:hint="cs"/>
          <w:sz w:val="28"/>
          <w:szCs w:val="28"/>
        </w:rPr>
        <w:t>.</w:t>
      </w:r>
    </w:p>
    <w:p w14:paraId="6CCC9CFA" w14:textId="77777777" w:rsidR="00E07C23" w:rsidRPr="00AB0C7C" w:rsidRDefault="00E07C23" w:rsidP="00E07C23">
      <w:pPr>
        <w:bidi/>
        <w:rPr>
          <w:sz w:val="28"/>
          <w:szCs w:val="28"/>
        </w:rPr>
      </w:pPr>
    </w:p>
    <w:p w14:paraId="57448CEE" w14:textId="57F108EB" w:rsidR="00E07C23" w:rsidRPr="0046178F" w:rsidRDefault="00E07C23" w:rsidP="0046178F">
      <w:pPr>
        <w:bidi/>
        <w:rPr>
          <w:rFonts w:ascii="Simplified Arabic" w:hAnsi="Simplified Arabic" w:cs="Simplified Arabic"/>
          <w:b/>
          <w:bCs/>
          <w:sz w:val="32"/>
          <w:szCs w:val="32"/>
        </w:rPr>
      </w:pPr>
      <w:r w:rsidRPr="00811FA6">
        <w:rPr>
          <w:rFonts w:ascii="Simplified Arabic" w:hAnsi="Simplified Arabic" w:cs="Simplified Arabic" w:hint="cs"/>
          <w:b/>
          <w:bCs/>
          <w:sz w:val="32"/>
          <w:szCs w:val="32"/>
          <w:rtl/>
        </w:rPr>
        <w:t>الخلاصة الجيوستراتيجية</w:t>
      </w:r>
    </w:p>
    <w:p w14:paraId="435B07A6" w14:textId="5453AAFB" w:rsidR="00E07C23" w:rsidRPr="00811FA6" w:rsidRDefault="00E07C23" w:rsidP="00F71E55">
      <w:pPr>
        <w:bidi/>
        <w:rPr>
          <w:rFonts w:ascii="Simplified Arabic" w:hAnsi="Simplified Arabic" w:cs="Simplified Arabic"/>
          <w:sz w:val="28"/>
          <w:szCs w:val="28"/>
        </w:rPr>
      </w:pPr>
      <w:r w:rsidRPr="00811FA6">
        <w:rPr>
          <w:rFonts w:ascii="Simplified Arabic" w:hAnsi="Simplified Arabic" w:cs="Simplified Arabic" w:hint="cs"/>
          <w:sz w:val="28"/>
          <w:szCs w:val="28"/>
          <w:rtl/>
        </w:rPr>
        <w:t xml:space="preserve">تكشف السيناريوهات السابقة أن مستقبل الشرق الأوسط لن يتحدد فقط بنتائج المواجهات العسكرية، بل بقدرة الأطراف على التأثير في الشبكات الجيوستراتيجية التي يقوم عليها الاقتصاد </w:t>
      </w:r>
      <w:proofErr w:type="gramStart"/>
      <w:r w:rsidRPr="00811FA6">
        <w:rPr>
          <w:rFonts w:ascii="Simplified Arabic" w:hAnsi="Simplified Arabic" w:cs="Simplified Arabic" w:hint="cs"/>
          <w:sz w:val="28"/>
          <w:szCs w:val="28"/>
          <w:rtl/>
        </w:rPr>
        <w:t>العالمي</w:t>
      </w:r>
      <w:r w:rsidR="00A335E9" w:rsidRPr="00811FA6">
        <w:rPr>
          <w:rFonts w:ascii="Simplified Arabic" w:hAnsi="Simplified Arabic" w:cs="Simplified Arabic" w:hint="cs"/>
          <w:sz w:val="28"/>
          <w:szCs w:val="28"/>
          <w:rtl/>
        </w:rPr>
        <w:t>,</w:t>
      </w:r>
      <w:proofErr w:type="gramEnd"/>
      <w:r w:rsidR="00A335E9" w:rsidRPr="00811FA6">
        <w:rPr>
          <w:rFonts w:ascii="Simplified Arabic" w:hAnsi="Simplified Arabic" w:cs="Simplified Arabic" w:hint="cs"/>
          <w:sz w:val="28"/>
          <w:szCs w:val="28"/>
          <w:rtl/>
        </w:rPr>
        <w:t xml:space="preserve"> </w:t>
      </w:r>
      <w:r w:rsidRPr="00811FA6">
        <w:rPr>
          <w:rFonts w:ascii="Simplified Arabic" w:hAnsi="Simplified Arabic" w:cs="Simplified Arabic" w:hint="cs"/>
          <w:sz w:val="28"/>
          <w:szCs w:val="28"/>
          <w:rtl/>
        </w:rPr>
        <w:t xml:space="preserve">وتؤكد هذه </w:t>
      </w:r>
      <w:r w:rsidRPr="00811FA6">
        <w:rPr>
          <w:rFonts w:ascii="Simplified Arabic" w:hAnsi="Simplified Arabic" w:cs="Simplified Arabic" w:hint="cs"/>
          <w:sz w:val="28"/>
          <w:szCs w:val="28"/>
          <w:rtl/>
        </w:rPr>
        <w:lastRenderedPageBreak/>
        <w:t>النتيجة أن الردع الشبكي يمثل تطوراً في الفكر الجيوستراتيجي، حيث لم تعد السيطرة على الأرض أو البحر هي العامل الحاسم وحده، بل أصبحت القدرة على إدارة العلاقات بين العقد الاستراتيجية هي المحدد الرئيس لموازين القوى</w:t>
      </w:r>
      <w:r w:rsidRPr="00811FA6">
        <w:rPr>
          <w:rFonts w:ascii="Simplified Arabic" w:hAnsi="Simplified Arabic" w:cs="Simplified Arabic" w:hint="cs"/>
          <w:sz w:val="28"/>
          <w:szCs w:val="28"/>
        </w:rPr>
        <w:t>.</w:t>
      </w:r>
    </w:p>
    <w:p w14:paraId="08AD7BDD" w14:textId="58982686" w:rsidR="002351B6" w:rsidRPr="00811FA6" w:rsidRDefault="00E07C23" w:rsidP="00706BA9">
      <w:pPr>
        <w:bidi/>
        <w:rPr>
          <w:rFonts w:ascii="Simplified Arabic" w:hAnsi="Simplified Arabic" w:cs="Simplified Arabic"/>
          <w:sz w:val="28"/>
          <w:szCs w:val="28"/>
          <w:rtl/>
        </w:rPr>
      </w:pPr>
      <w:r w:rsidRPr="00811FA6">
        <w:rPr>
          <w:rFonts w:ascii="Simplified Arabic" w:hAnsi="Simplified Arabic" w:cs="Simplified Arabic" w:hint="cs"/>
          <w:sz w:val="28"/>
          <w:szCs w:val="28"/>
          <w:rtl/>
        </w:rPr>
        <w:t>وعليه، فإن الدراسة ترى أن المنطقة تتجه نحو مرحلة يصبح فيها أمن المضائق، ومنظومات الطاقة، والبنية اللوجستية، جزءاً من معادلة استراتيجية واحدة، بما يجعل فهم الصراعات المستقبلية رهناً بفهم ديناميات الشبكات الجيوستراتيجية أكثر من فهم حدود الجغرافيا التقليدية</w:t>
      </w:r>
      <w:r w:rsidRPr="00811FA6">
        <w:rPr>
          <w:rFonts w:ascii="Simplified Arabic" w:hAnsi="Simplified Arabic" w:cs="Simplified Arabic" w:hint="cs"/>
          <w:sz w:val="28"/>
          <w:szCs w:val="28"/>
        </w:rPr>
        <w:t>.</w:t>
      </w:r>
    </w:p>
    <w:p w14:paraId="719FE196" w14:textId="75907757" w:rsidR="002351B6" w:rsidRPr="00811FA6" w:rsidRDefault="00F71E55" w:rsidP="002351B6">
      <w:pPr>
        <w:bidi/>
        <w:rPr>
          <w:rFonts w:ascii="Simplified Arabic" w:hAnsi="Simplified Arabic" w:cs="Simplified Arabic"/>
          <w:b/>
          <w:bCs/>
          <w:sz w:val="28"/>
          <w:szCs w:val="28"/>
          <w:rtl/>
        </w:rPr>
      </w:pPr>
      <w:r w:rsidRPr="00811FA6">
        <w:rPr>
          <w:rFonts w:ascii="Simplified Arabic" w:hAnsi="Simplified Arabic" w:cs="Simplified Arabic" w:hint="cs"/>
          <w:b/>
          <w:bCs/>
          <w:sz w:val="28"/>
          <w:szCs w:val="28"/>
          <w:rtl/>
        </w:rPr>
        <w:t>أما نتائج هذا الصراع فهو مرتبط إقليميا أكثر بقدرة الأطراف الإقليمية في فهم مصالحها بعيدا عن المصالح الإستراتيجية الدولية بما أن تأثير الدول الإقليمية هو أكبر من تأثير القوى الدولية في مجال سلاسل التوريد والسيطرة البحرية.</w:t>
      </w:r>
    </w:p>
    <w:p w14:paraId="1211F273" w14:textId="661948F6" w:rsidR="00E07C23" w:rsidRPr="00811FA6" w:rsidRDefault="00E07C23" w:rsidP="00B86E13">
      <w:pPr>
        <w:bidi/>
        <w:rPr>
          <w:rFonts w:ascii="Simplified Arabic" w:hAnsi="Simplified Arabic" w:cs="Simplified Arabic"/>
          <w:b/>
          <w:bCs/>
          <w:sz w:val="36"/>
          <w:szCs w:val="36"/>
        </w:rPr>
      </w:pPr>
      <w:r w:rsidRPr="00811FA6">
        <w:rPr>
          <w:rFonts w:ascii="Simplified Arabic" w:hAnsi="Simplified Arabic" w:cs="Simplified Arabic" w:hint="cs"/>
          <w:b/>
          <w:bCs/>
          <w:sz w:val="36"/>
          <w:szCs w:val="36"/>
          <w:rtl/>
        </w:rPr>
        <w:t xml:space="preserve">الاستنتاجات </w:t>
      </w:r>
    </w:p>
    <w:p w14:paraId="682256E4" w14:textId="77777777" w:rsidR="00E07C23" w:rsidRPr="00811FA6" w:rsidRDefault="00E07C23" w:rsidP="00E07C23">
      <w:pPr>
        <w:bidi/>
        <w:rPr>
          <w:rFonts w:ascii="Simplified Arabic" w:hAnsi="Simplified Arabic" w:cs="Simplified Arabic"/>
          <w:sz w:val="28"/>
          <w:szCs w:val="28"/>
        </w:rPr>
      </w:pPr>
      <w:r w:rsidRPr="00811FA6">
        <w:rPr>
          <w:rFonts w:ascii="Simplified Arabic" w:hAnsi="Simplified Arabic" w:cs="Simplified Arabic" w:hint="cs"/>
          <w:sz w:val="28"/>
          <w:szCs w:val="28"/>
          <w:rtl/>
        </w:rPr>
        <w:t>أثبتت الدراسة أن التحولات الجارية في الشرق الأوسط لا تعبر عن أزمة إقليمية عابرة، وإنما عن تحول جيوستراتيجي في بنية النظام الإقليمي، يتمثل في انتقال مركز الثقل من السيطرة على المواقع الجغرافية إلى إدارة الشبكات الجيوستراتيجية التي تربط الطاقة، والممرات البحرية، والبنى اللوجستية، والتحالفات الدولية</w:t>
      </w:r>
      <w:r w:rsidRPr="00811FA6">
        <w:rPr>
          <w:rFonts w:ascii="Simplified Arabic" w:hAnsi="Simplified Arabic" w:cs="Simplified Arabic" w:hint="cs"/>
          <w:sz w:val="28"/>
          <w:szCs w:val="28"/>
        </w:rPr>
        <w:t>.</w:t>
      </w:r>
    </w:p>
    <w:p w14:paraId="086C4D89" w14:textId="77777777" w:rsidR="00E07C23" w:rsidRPr="00811FA6" w:rsidRDefault="00E07C23" w:rsidP="00E07C23">
      <w:pPr>
        <w:bidi/>
        <w:rPr>
          <w:rFonts w:ascii="Simplified Arabic" w:hAnsi="Simplified Arabic" w:cs="Simplified Arabic"/>
          <w:sz w:val="28"/>
          <w:szCs w:val="28"/>
        </w:rPr>
      </w:pPr>
      <w:r w:rsidRPr="00811FA6">
        <w:rPr>
          <w:rFonts w:ascii="Simplified Arabic" w:hAnsi="Simplified Arabic" w:cs="Simplified Arabic" w:hint="cs"/>
          <w:sz w:val="28"/>
          <w:szCs w:val="28"/>
          <w:rtl/>
        </w:rPr>
        <w:t>أولاً: الاستنتاجات الجيوستراتيجية</w:t>
      </w:r>
    </w:p>
    <w:p w14:paraId="3DE7390B" w14:textId="24EB6A6B" w:rsidR="00E07C23" w:rsidRPr="00811FA6" w:rsidRDefault="00E07C23" w:rsidP="00390FE4">
      <w:pPr>
        <w:pStyle w:val="ListParagraph"/>
        <w:numPr>
          <w:ilvl w:val="0"/>
          <w:numId w:val="4"/>
        </w:numPr>
        <w:bidi/>
        <w:rPr>
          <w:rFonts w:ascii="Simplified Arabic" w:hAnsi="Simplified Arabic" w:cs="Simplified Arabic"/>
          <w:sz w:val="28"/>
          <w:szCs w:val="28"/>
        </w:rPr>
      </w:pPr>
      <w:r w:rsidRPr="00811FA6">
        <w:rPr>
          <w:rFonts w:ascii="Simplified Arabic" w:hAnsi="Simplified Arabic" w:cs="Simplified Arabic" w:hint="cs"/>
          <w:sz w:val="28"/>
          <w:szCs w:val="28"/>
          <w:rtl/>
        </w:rPr>
        <w:t>تحول مركز الثقل الاستراتيجي</w:t>
      </w:r>
    </w:p>
    <w:p w14:paraId="6A841E48" w14:textId="77777777" w:rsidR="00E07C23" w:rsidRPr="00811FA6" w:rsidRDefault="00E07C23" w:rsidP="00E07C23">
      <w:pPr>
        <w:bidi/>
        <w:rPr>
          <w:rFonts w:ascii="Simplified Arabic" w:hAnsi="Simplified Arabic" w:cs="Simplified Arabic"/>
          <w:sz w:val="28"/>
          <w:szCs w:val="28"/>
        </w:rPr>
      </w:pPr>
      <w:r w:rsidRPr="00811FA6">
        <w:rPr>
          <w:rFonts w:ascii="Simplified Arabic" w:hAnsi="Simplified Arabic" w:cs="Simplified Arabic" w:hint="cs"/>
          <w:sz w:val="28"/>
          <w:szCs w:val="28"/>
          <w:rtl/>
        </w:rPr>
        <w:t>تشير الدراسة إلى أن مركز الثقل لم يعد يتمثل في السيطرة على مضيق أو ميناء أو قاعدة عسكرية بصورة منفردة، بل في القدرة على التأثير في العلاقات الوظيفية التي تربط بين هذه العناصر داخل شبكة جيوستراتيجية متكاملة</w:t>
      </w:r>
      <w:r w:rsidRPr="00811FA6">
        <w:rPr>
          <w:rFonts w:ascii="Simplified Arabic" w:hAnsi="Simplified Arabic" w:cs="Simplified Arabic" w:hint="cs"/>
          <w:sz w:val="28"/>
          <w:szCs w:val="28"/>
        </w:rPr>
        <w:t>.</w:t>
      </w:r>
    </w:p>
    <w:p w14:paraId="65CCB286" w14:textId="77777777" w:rsidR="00390FE4" w:rsidRPr="00811FA6" w:rsidRDefault="00E07C23" w:rsidP="00390FE4">
      <w:pPr>
        <w:bidi/>
        <w:rPr>
          <w:rFonts w:ascii="Simplified Arabic" w:hAnsi="Simplified Arabic" w:cs="Simplified Arabic"/>
          <w:sz w:val="28"/>
          <w:szCs w:val="28"/>
          <w:rtl/>
        </w:rPr>
      </w:pPr>
      <w:r w:rsidRPr="00811FA6">
        <w:rPr>
          <w:rFonts w:ascii="Simplified Arabic" w:hAnsi="Simplified Arabic" w:cs="Simplified Arabic" w:hint="cs"/>
          <w:sz w:val="28"/>
          <w:szCs w:val="28"/>
          <w:rtl/>
        </w:rPr>
        <w:t>وهذا التحول يمثل انتقالاً نوعياً في مفهوم القوة الاستراتيجية في القرن الحادي والعشرين</w:t>
      </w:r>
      <w:r w:rsidRPr="00811FA6">
        <w:rPr>
          <w:rFonts w:ascii="Simplified Arabic" w:hAnsi="Simplified Arabic" w:cs="Simplified Arabic" w:hint="cs"/>
          <w:sz w:val="28"/>
          <w:szCs w:val="28"/>
        </w:rPr>
        <w:t>.</w:t>
      </w:r>
    </w:p>
    <w:p w14:paraId="038385D0" w14:textId="58FFBB99" w:rsidR="00E07C23" w:rsidRPr="00811FA6" w:rsidRDefault="00E07C23" w:rsidP="00390FE4">
      <w:pPr>
        <w:pStyle w:val="ListParagraph"/>
        <w:numPr>
          <w:ilvl w:val="0"/>
          <w:numId w:val="4"/>
        </w:numPr>
        <w:bidi/>
        <w:rPr>
          <w:rFonts w:ascii="Simplified Arabic" w:hAnsi="Simplified Arabic" w:cs="Simplified Arabic"/>
          <w:sz w:val="28"/>
          <w:szCs w:val="28"/>
        </w:rPr>
      </w:pPr>
      <w:r w:rsidRPr="00811FA6">
        <w:rPr>
          <w:rFonts w:ascii="Simplified Arabic" w:hAnsi="Simplified Arabic" w:cs="Simplified Arabic" w:hint="cs"/>
          <w:sz w:val="28"/>
          <w:szCs w:val="28"/>
          <w:rtl/>
        </w:rPr>
        <w:t>نهاية مفهوم المسارح المنفصلة</w:t>
      </w:r>
    </w:p>
    <w:p w14:paraId="67B126BF" w14:textId="77777777" w:rsidR="00E07C23" w:rsidRPr="00811FA6" w:rsidRDefault="00E07C23" w:rsidP="00E07C23">
      <w:pPr>
        <w:bidi/>
        <w:rPr>
          <w:rFonts w:ascii="Simplified Arabic" w:hAnsi="Simplified Arabic" w:cs="Simplified Arabic"/>
          <w:sz w:val="28"/>
          <w:szCs w:val="28"/>
        </w:rPr>
      </w:pPr>
      <w:r w:rsidRPr="00811FA6">
        <w:rPr>
          <w:rFonts w:ascii="Simplified Arabic" w:hAnsi="Simplified Arabic" w:cs="Simplified Arabic" w:hint="cs"/>
          <w:sz w:val="28"/>
          <w:szCs w:val="28"/>
          <w:rtl/>
        </w:rPr>
        <w:t>تكشف الدراسة أن الشرق الأوسط دخل مرحلة لم يعد فيها الخليج العربي، والبحر الأحمر، وشرق البحر المتوسط، مسارح عمليات مستقلة، وإنما أصبحت أجزاء من مسرح جيوستراتيجي مترابط</w:t>
      </w:r>
      <w:r w:rsidRPr="00811FA6">
        <w:rPr>
          <w:rFonts w:ascii="Simplified Arabic" w:hAnsi="Simplified Arabic" w:cs="Simplified Arabic" w:hint="cs"/>
          <w:sz w:val="28"/>
          <w:szCs w:val="28"/>
        </w:rPr>
        <w:t>.</w:t>
      </w:r>
    </w:p>
    <w:p w14:paraId="12285158" w14:textId="77777777" w:rsidR="00E07C23" w:rsidRPr="00811FA6" w:rsidRDefault="00E07C23" w:rsidP="00E07C23">
      <w:pPr>
        <w:bidi/>
        <w:rPr>
          <w:rFonts w:ascii="Simplified Arabic" w:hAnsi="Simplified Arabic" w:cs="Simplified Arabic"/>
          <w:sz w:val="28"/>
          <w:szCs w:val="28"/>
        </w:rPr>
      </w:pPr>
      <w:r w:rsidRPr="00811FA6">
        <w:rPr>
          <w:rFonts w:ascii="Simplified Arabic" w:hAnsi="Simplified Arabic" w:cs="Simplified Arabic" w:hint="cs"/>
          <w:sz w:val="28"/>
          <w:szCs w:val="28"/>
          <w:rtl/>
        </w:rPr>
        <w:lastRenderedPageBreak/>
        <w:t>ومن ثم، فإن أي أزمة في إحدى هذه الساحات تمتلك قابلية الانتقال إلى الساحات الأخرى عبر شبكات الطاقة والتجارة والملاحة</w:t>
      </w:r>
      <w:r w:rsidRPr="00811FA6">
        <w:rPr>
          <w:rFonts w:ascii="Simplified Arabic" w:hAnsi="Simplified Arabic" w:cs="Simplified Arabic" w:hint="cs"/>
          <w:sz w:val="28"/>
          <w:szCs w:val="28"/>
        </w:rPr>
        <w:t>.</w:t>
      </w:r>
    </w:p>
    <w:p w14:paraId="2FC55C49" w14:textId="505E86CA" w:rsidR="00E07C23" w:rsidRPr="00811FA6" w:rsidRDefault="00E07C23" w:rsidP="00390FE4">
      <w:pPr>
        <w:pStyle w:val="ListParagraph"/>
        <w:numPr>
          <w:ilvl w:val="0"/>
          <w:numId w:val="4"/>
        </w:numPr>
        <w:bidi/>
        <w:rPr>
          <w:rFonts w:ascii="Simplified Arabic" w:hAnsi="Simplified Arabic" w:cs="Simplified Arabic"/>
          <w:sz w:val="28"/>
          <w:szCs w:val="28"/>
        </w:rPr>
      </w:pPr>
      <w:r w:rsidRPr="00811FA6">
        <w:rPr>
          <w:rFonts w:ascii="Simplified Arabic" w:hAnsi="Simplified Arabic" w:cs="Simplified Arabic" w:hint="cs"/>
          <w:sz w:val="28"/>
          <w:szCs w:val="28"/>
          <w:rtl/>
        </w:rPr>
        <w:t>الجغرافيا استعادت مركزيتها</w:t>
      </w:r>
    </w:p>
    <w:p w14:paraId="417222A7" w14:textId="77777777" w:rsidR="00E07C23" w:rsidRPr="00811FA6" w:rsidRDefault="00E07C23" w:rsidP="00E07C23">
      <w:pPr>
        <w:bidi/>
        <w:rPr>
          <w:rFonts w:ascii="Simplified Arabic" w:hAnsi="Simplified Arabic" w:cs="Simplified Arabic"/>
          <w:sz w:val="28"/>
          <w:szCs w:val="28"/>
        </w:rPr>
      </w:pPr>
      <w:r w:rsidRPr="00811FA6">
        <w:rPr>
          <w:rFonts w:ascii="Simplified Arabic" w:hAnsi="Simplified Arabic" w:cs="Simplified Arabic" w:hint="cs"/>
          <w:sz w:val="28"/>
          <w:szCs w:val="28"/>
          <w:rtl/>
        </w:rPr>
        <w:t>رغم التطور التكنولوجي، تؤكد الدراسة أن الجغرافيا لم تفقد أهميتها، بل ازدادت قيمةً</w:t>
      </w:r>
      <w:r w:rsidRPr="00811FA6">
        <w:rPr>
          <w:rFonts w:ascii="Simplified Arabic" w:hAnsi="Simplified Arabic" w:cs="Simplified Arabic" w:hint="cs"/>
          <w:sz w:val="28"/>
          <w:szCs w:val="28"/>
        </w:rPr>
        <w:t>.</w:t>
      </w:r>
    </w:p>
    <w:p w14:paraId="52A83B1B" w14:textId="77777777" w:rsidR="00E07C23" w:rsidRPr="00811FA6" w:rsidRDefault="00E07C23" w:rsidP="00E07C23">
      <w:pPr>
        <w:bidi/>
        <w:rPr>
          <w:rFonts w:ascii="Simplified Arabic" w:hAnsi="Simplified Arabic" w:cs="Simplified Arabic"/>
          <w:sz w:val="28"/>
          <w:szCs w:val="28"/>
        </w:rPr>
      </w:pPr>
      <w:r w:rsidRPr="00811FA6">
        <w:rPr>
          <w:rFonts w:ascii="Simplified Arabic" w:hAnsi="Simplified Arabic" w:cs="Simplified Arabic" w:hint="cs"/>
          <w:sz w:val="28"/>
          <w:szCs w:val="28"/>
          <w:rtl/>
        </w:rPr>
        <w:t>غير أن الجغرافيا لم تعد تُقاس بمساحة الدولة أو حدودها، وإنما بموقعها داخل الشبكات الجيوستراتيجية العالمية</w:t>
      </w:r>
      <w:r w:rsidRPr="00811FA6">
        <w:rPr>
          <w:rFonts w:ascii="Simplified Arabic" w:hAnsi="Simplified Arabic" w:cs="Simplified Arabic" w:hint="cs"/>
          <w:sz w:val="28"/>
          <w:szCs w:val="28"/>
        </w:rPr>
        <w:t>.</w:t>
      </w:r>
    </w:p>
    <w:p w14:paraId="1AF05DDE" w14:textId="76C37776" w:rsidR="00E07C23" w:rsidRPr="00811FA6" w:rsidRDefault="00E07C23" w:rsidP="00390FE4">
      <w:pPr>
        <w:pStyle w:val="ListParagraph"/>
        <w:numPr>
          <w:ilvl w:val="0"/>
          <w:numId w:val="4"/>
        </w:numPr>
        <w:bidi/>
        <w:rPr>
          <w:rFonts w:ascii="Simplified Arabic" w:hAnsi="Simplified Arabic" w:cs="Simplified Arabic"/>
          <w:sz w:val="28"/>
          <w:szCs w:val="28"/>
        </w:rPr>
      </w:pPr>
      <w:r w:rsidRPr="00811FA6">
        <w:rPr>
          <w:rFonts w:ascii="Simplified Arabic" w:hAnsi="Simplified Arabic" w:cs="Simplified Arabic" w:hint="cs"/>
          <w:sz w:val="28"/>
          <w:szCs w:val="28"/>
          <w:rtl/>
        </w:rPr>
        <w:t>أمن الطاقة أصبح مفهوماً شبكياً</w:t>
      </w:r>
    </w:p>
    <w:p w14:paraId="124DC613" w14:textId="77777777" w:rsidR="00E07C23" w:rsidRPr="00811FA6" w:rsidRDefault="00E07C23" w:rsidP="00E07C23">
      <w:pPr>
        <w:bidi/>
        <w:rPr>
          <w:rFonts w:ascii="Simplified Arabic" w:hAnsi="Simplified Arabic" w:cs="Simplified Arabic"/>
          <w:sz w:val="28"/>
          <w:szCs w:val="28"/>
        </w:rPr>
      </w:pPr>
      <w:r w:rsidRPr="00811FA6">
        <w:rPr>
          <w:rFonts w:ascii="Simplified Arabic" w:hAnsi="Simplified Arabic" w:cs="Simplified Arabic" w:hint="cs"/>
          <w:sz w:val="28"/>
          <w:szCs w:val="28"/>
          <w:rtl/>
        </w:rPr>
        <w:t>لم يعد أمن الطاقة يعني حماية الحقول النفطية أو خطوط الأنابيب بصورة منفصلة، بل أصبح يعني حماية المنظومة الكاملة الممتدة من الإنتاج إلى النقل، فالتصدير، فالممرات البحرية، فالأسواق العالمية</w:t>
      </w:r>
      <w:r w:rsidRPr="00811FA6">
        <w:rPr>
          <w:rFonts w:ascii="Simplified Arabic" w:hAnsi="Simplified Arabic" w:cs="Simplified Arabic" w:hint="cs"/>
          <w:sz w:val="28"/>
          <w:szCs w:val="28"/>
        </w:rPr>
        <w:t>.</w:t>
      </w:r>
    </w:p>
    <w:p w14:paraId="4CB471C3" w14:textId="12BDD2EE" w:rsidR="00E07C23" w:rsidRPr="00811FA6" w:rsidRDefault="00E07C23" w:rsidP="00390FE4">
      <w:pPr>
        <w:pStyle w:val="ListParagraph"/>
        <w:numPr>
          <w:ilvl w:val="0"/>
          <w:numId w:val="4"/>
        </w:numPr>
        <w:bidi/>
        <w:rPr>
          <w:rFonts w:ascii="Simplified Arabic" w:hAnsi="Simplified Arabic" w:cs="Simplified Arabic"/>
          <w:sz w:val="28"/>
          <w:szCs w:val="28"/>
        </w:rPr>
      </w:pPr>
      <w:r w:rsidRPr="00811FA6">
        <w:rPr>
          <w:rFonts w:ascii="Simplified Arabic" w:hAnsi="Simplified Arabic" w:cs="Simplified Arabic" w:hint="cs"/>
          <w:sz w:val="28"/>
          <w:szCs w:val="28"/>
          <w:rtl/>
        </w:rPr>
        <w:t>الردع الشبكي</w:t>
      </w:r>
    </w:p>
    <w:p w14:paraId="417D1BC8" w14:textId="77777777" w:rsidR="00E07C23" w:rsidRPr="00811FA6" w:rsidRDefault="00E07C23" w:rsidP="00E07C23">
      <w:pPr>
        <w:bidi/>
        <w:rPr>
          <w:rFonts w:ascii="Simplified Arabic" w:hAnsi="Simplified Arabic" w:cs="Simplified Arabic"/>
          <w:sz w:val="28"/>
          <w:szCs w:val="28"/>
        </w:rPr>
      </w:pPr>
      <w:r w:rsidRPr="00811FA6">
        <w:rPr>
          <w:rFonts w:ascii="Simplified Arabic" w:hAnsi="Simplified Arabic" w:cs="Simplified Arabic" w:hint="cs"/>
          <w:sz w:val="28"/>
          <w:szCs w:val="28"/>
          <w:rtl/>
        </w:rPr>
        <w:t>تستخلص الدراسة أن الردع في البيئة الاستراتيجية الجديدة يقوم على القدرة على التأثير في كفاءة الشبكات الحيوية، وليس فقط على امتلاك قدرات عسكرية متفوقة</w:t>
      </w:r>
      <w:r w:rsidRPr="00811FA6">
        <w:rPr>
          <w:rFonts w:ascii="Simplified Arabic" w:hAnsi="Simplified Arabic" w:cs="Simplified Arabic" w:hint="cs"/>
          <w:sz w:val="28"/>
          <w:szCs w:val="28"/>
        </w:rPr>
        <w:t>.</w:t>
      </w:r>
    </w:p>
    <w:p w14:paraId="779FAE9B" w14:textId="77777777" w:rsidR="00E07C23" w:rsidRPr="00811FA6" w:rsidRDefault="00E07C23" w:rsidP="00E07C23">
      <w:pPr>
        <w:bidi/>
        <w:rPr>
          <w:rFonts w:ascii="Simplified Arabic" w:hAnsi="Simplified Arabic" w:cs="Simplified Arabic"/>
          <w:sz w:val="28"/>
          <w:szCs w:val="28"/>
        </w:rPr>
      </w:pPr>
      <w:r w:rsidRPr="00811FA6">
        <w:rPr>
          <w:rFonts w:ascii="Simplified Arabic" w:hAnsi="Simplified Arabic" w:cs="Simplified Arabic" w:hint="cs"/>
          <w:sz w:val="28"/>
          <w:szCs w:val="28"/>
          <w:rtl/>
        </w:rPr>
        <w:t>ويمثل هذا أحد أهم التحولات في الفكر الجيوستراتيجي المعاصر</w:t>
      </w:r>
      <w:r w:rsidRPr="00811FA6">
        <w:rPr>
          <w:rFonts w:ascii="Simplified Arabic" w:hAnsi="Simplified Arabic" w:cs="Simplified Arabic" w:hint="cs"/>
          <w:sz w:val="28"/>
          <w:szCs w:val="28"/>
        </w:rPr>
        <w:t>.</w:t>
      </w:r>
    </w:p>
    <w:p w14:paraId="43FA602D" w14:textId="62DA677E" w:rsidR="00E07C23" w:rsidRPr="00811FA6" w:rsidRDefault="00E07C23" w:rsidP="00390FE4">
      <w:pPr>
        <w:pStyle w:val="ListParagraph"/>
        <w:numPr>
          <w:ilvl w:val="0"/>
          <w:numId w:val="4"/>
        </w:numPr>
        <w:bidi/>
        <w:rPr>
          <w:rFonts w:ascii="Simplified Arabic" w:hAnsi="Simplified Arabic" w:cs="Simplified Arabic"/>
          <w:sz w:val="28"/>
          <w:szCs w:val="28"/>
        </w:rPr>
      </w:pPr>
      <w:r w:rsidRPr="00811FA6">
        <w:rPr>
          <w:rFonts w:ascii="Simplified Arabic" w:hAnsi="Simplified Arabic" w:cs="Simplified Arabic" w:hint="cs"/>
          <w:sz w:val="28"/>
          <w:szCs w:val="28"/>
          <w:rtl/>
        </w:rPr>
        <w:t>إعادة تعريف القوة</w:t>
      </w:r>
    </w:p>
    <w:p w14:paraId="77487F87" w14:textId="77777777" w:rsidR="00E07C23" w:rsidRPr="00811FA6" w:rsidRDefault="00E07C23" w:rsidP="00E07C23">
      <w:pPr>
        <w:bidi/>
        <w:rPr>
          <w:rFonts w:ascii="Simplified Arabic" w:hAnsi="Simplified Arabic" w:cs="Simplified Arabic"/>
          <w:sz w:val="28"/>
          <w:szCs w:val="28"/>
        </w:rPr>
      </w:pPr>
      <w:r w:rsidRPr="00811FA6">
        <w:rPr>
          <w:rFonts w:ascii="Simplified Arabic" w:hAnsi="Simplified Arabic" w:cs="Simplified Arabic" w:hint="cs"/>
          <w:sz w:val="28"/>
          <w:szCs w:val="28"/>
          <w:rtl/>
        </w:rPr>
        <w:t>أصبحت القوة تقاس بقدرة الدولة على حماية شبكاتها، أو التأثير في شبكات خصومها، أكثر من قدرتها على السيطرة المباشرة على الأرض</w:t>
      </w:r>
      <w:r w:rsidRPr="00811FA6">
        <w:rPr>
          <w:rFonts w:ascii="Simplified Arabic" w:hAnsi="Simplified Arabic" w:cs="Simplified Arabic" w:hint="cs"/>
          <w:sz w:val="28"/>
          <w:szCs w:val="28"/>
        </w:rPr>
        <w:t>.</w:t>
      </w:r>
    </w:p>
    <w:p w14:paraId="575BCC7A" w14:textId="54EFFCCE" w:rsidR="002351B6" w:rsidRPr="0046178F" w:rsidRDefault="00E07C23" w:rsidP="0046178F">
      <w:pPr>
        <w:bidi/>
        <w:rPr>
          <w:rFonts w:ascii="Simplified Arabic" w:hAnsi="Simplified Arabic" w:cs="Simplified Arabic"/>
          <w:sz w:val="28"/>
          <w:szCs w:val="28"/>
          <w:lang w:val="en-US"/>
        </w:rPr>
      </w:pPr>
      <w:r w:rsidRPr="00811FA6">
        <w:rPr>
          <w:rFonts w:ascii="Simplified Arabic" w:hAnsi="Simplified Arabic" w:cs="Simplified Arabic" w:hint="cs"/>
          <w:sz w:val="28"/>
          <w:szCs w:val="28"/>
          <w:rtl/>
        </w:rPr>
        <w:t>وبذلك، أصبح النفوذ الاستراتيجي نتاجاً للتفاعل بين الجغرافيا والاقتصاد والتكنولوجيا والطاقة</w:t>
      </w:r>
      <w:r w:rsidRPr="00811FA6">
        <w:rPr>
          <w:rFonts w:ascii="Simplified Arabic" w:hAnsi="Simplified Arabic" w:cs="Simplified Arabic" w:hint="cs"/>
          <w:sz w:val="28"/>
          <w:szCs w:val="28"/>
        </w:rPr>
        <w:t>.</w:t>
      </w:r>
    </w:p>
    <w:p w14:paraId="2684CC67" w14:textId="77777777" w:rsidR="002351B6" w:rsidRPr="00811FA6" w:rsidRDefault="002351B6" w:rsidP="002351B6">
      <w:pPr>
        <w:bidi/>
        <w:rPr>
          <w:rFonts w:ascii="Simplified Arabic" w:hAnsi="Simplified Arabic" w:cs="Simplified Arabic"/>
          <w:sz w:val="28"/>
          <w:szCs w:val="28"/>
        </w:rPr>
      </w:pPr>
    </w:p>
    <w:p w14:paraId="616A1A14" w14:textId="1DDAA3B7" w:rsidR="00E07C23" w:rsidRPr="00811FA6" w:rsidRDefault="00390FE4" w:rsidP="00E07C23">
      <w:pPr>
        <w:bidi/>
        <w:rPr>
          <w:rFonts w:ascii="Simplified Arabic" w:hAnsi="Simplified Arabic" w:cs="Simplified Arabic"/>
          <w:sz w:val="28"/>
          <w:szCs w:val="28"/>
        </w:rPr>
      </w:pPr>
      <w:r w:rsidRPr="00811FA6">
        <w:rPr>
          <w:rFonts w:ascii="Simplified Arabic" w:hAnsi="Simplified Arabic" w:cs="Simplified Arabic" w:hint="cs"/>
          <w:sz w:val="28"/>
          <w:szCs w:val="28"/>
          <w:rtl/>
        </w:rPr>
        <w:t xml:space="preserve">ثانيا: </w:t>
      </w:r>
      <w:r w:rsidR="00E07C23" w:rsidRPr="00811FA6">
        <w:rPr>
          <w:rFonts w:ascii="Simplified Arabic" w:hAnsi="Simplified Arabic" w:cs="Simplified Arabic" w:hint="cs"/>
          <w:sz w:val="28"/>
          <w:szCs w:val="28"/>
          <w:rtl/>
        </w:rPr>
        <w:t>الدلالات المستقبلية</w:t>
      </w:r>
    </w:p>
    <w:p w14:paraId="3E77652E" w14:textId="77777777" w:rsidR="00E07C23" w:rsidRPr="00811FA6" w:rsidRDefault="00E07C23" w:rsidP="00E07C23">
      <w:pPr>
        <w:bidi/>
        <w:rPr>
          <w:rFonts w:ascii="Simplified Arabic" w:hAnsi="Simplified Arabic" w:cs="Simplified Arabic"/>
          <w:sz w:val="28"/>
          <w:szCs w:val="28"/>
        </w:rPr>
      </w:pPr>
      <w:r w:rsidRPr="00811FA6">
        <w:rPr>
          <w:rFonts w:ascii="Simplified Arabic" w:hAnsi="Simplified Arabic" w:cs="Simplified Arabic" w:hint="cs"/>
          <w:sz w:val="28"/>
          <w:szCs w:val="28"/>
          <w:rtl/>
        </w:rPr>
        <w:t>تشير نتائج الدراسة إلى أن المنافسة الدولية في العقود المقبلة ستتركز بصورة متزايدة على إدارة الشبكات الجيوستراتيجية العالمية، وليس فقط على السيطرة الإقليمية التقليدية</w:t>
      </w:r>
      <w:r w:rsidRPr="00811FA6">
        <w:rPr>
          <w:rFonts w:ascii="Simplified Arabic" w:hAnsi="Simplified Arabic" w:cs="Simplified Arabic" w:hint="cs"/>
          <w:sz w:val="28"/>
          <w:szCs w:val="28"/>
        </w:rPr>
        <w:t>.</w:t>
      </w:r>
    </w:p>
    <w:p w14:paraId="1C2608CD" w14:textId="15C25816" w:rsidR="004D5829" w:rsidRPr="00811FA6" w:rsidRDefault="00E07C23" w:rsidP="0046178F">
      <w:pPr>
        <w:bidi/>
        <w:rPr>
          <w:rFonts w:ascii="Simplified Arabic" w:hAnsi="Simplified Arabic" w:cs="Simplified Arabic"/>
          <w:sz w:val="28"/>
          <w:szCs w:val="28"/>
          <w:rtl/>
        </w:rPr>
      </w:pPr>
      <w:r w:rsidRPr="00811FA6">
        <w:rPr>
          <w:rFonts w:ascii="Simplified Arabic" w:hAnsi="Simplified Arabic" w:cs="Simplified Arabic" w:hint="cs"/>
          <w:sz w:val="28"/>
          <w:szCs w:val="28"/>
          <w:rtl/>
        </w:rPr>
        <w:t>ومن المرجح أن تصبح الممرات البحرية، والكابلات البحرية، وشبكات الطاقة، وسلاسل الإمداد، ميادين رئيسة للتنافس والردع، إلى جانب المجالات البرية والجوية والفضائية والسيبرانية</w:t>
      </w:r>
      <w:r w:rsidRPr="00811FA6">
        <w:rPr>
          <w:rFonts w:ascii="Simplified Arabic" w:hAnsi="Simplified Arabic" w:cs="Simplified Arabic" w:hint="cs"/>
          <w:sz w:val="28"/>
          <w:szCs w:val="28"/>
        </w:rPr>
        <w:t>.</w:t>
      </w:r>
    </w:p>
    <w:sectPr w:rsidR="004D5829" w:rsidRPr="00811FA6">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75409" w14:textId="77777777" w:rsidR="002F44FC" w:rsidRDefault="002F44FC" w:rsidP="0054106B">
      <w:pPr>
        <w:spacing w:after="0" w:line="240" w:lineRule="auto"/>
      </w:pPr>
      <w:r>
        <w:separator/>
      </w:r>
    </w:p>
  </w:endnote>
  <w:endnote w:type="continuationSeparator" w:id="0">
    <w:p w14:paraId="32610787" w14:textId="77777777" w:rsidR="002F44FC" w:rsidRDefault="002F44FC" w:rsidP="00541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8324942"/>
      <w:docPartObj>
        <w:docPartGallery w:val="Page Numbers (Bottom of Page)"/>
        <w:docPartUnique/>
      </w:docPartObj>
    </w:sdtPr>
    <w:sdtContent>
      <w:sdt>
        <w:sdtPr>
          <w:id w:val="-1769616900"/>
          <w:docPartObj>
            <w:docPartGallery w:val="Page Numbers (Top of Page)"/>
            <w:docPartUnique/>
          </w:docPartObj>
        </w:sdtPr>
        <w:sdtContent>
          <w:p w14:paraId="3048F204" w14:textId="7D5E03D3" w:rsidR="0054106B" w:rsidRDefault="0054106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B842A5B" w14:textId="77777777" w:rsidR="0054106B" w:rsidRDefault="00541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6C885" w14:textId="77777777" w:rsidR="002F44FC" w:rsidRDefault="002F44FC" w:rsidP="0054106B">
      <w:pPr>
        <w:spacing w:after="0" w:line="240" w:lineRule="auto"/>
      </w:pPr>
      <w:r>
        <w:separator/>
      </w:r>
    </w:p>
  </w:footnote>
  <w:footnote w:type="continuationSeparator" w:id="0">
    <w:p w14:paraId="453A79F0" w14:textId="77777777" w:rsidR="002F44FC" w:rsidRDefault="002F44FC" w:rsidP="005410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1783D" w14:textId="77777777" w:rsidR="0054106B" w:rsidRDefault="0054106B" w:rsidP="0054106B">
    <w:pPr>
      <w:pStyle w:val="Header"/>
    </w:pPr>
    <w:r>
      <w:rPr>
        <w:noProof/>
      </w:rPr>
      <mc:AlternateContent>
        <mc:Choice Requires="wps">
          <w:drawing>
            <wp:anchor distT="0" distB="0" distL="114300" distR="114300" simplePos="0" relativeHeight="251660288" behindDoc="0" locked="0" layoutInCell="1" allowOverlap="1" wp14:anchorId="3BBE9CAB" wp14:editId="1A8D242A">
              <wp:simplePos x="0" y="0"/>
              <wp:positionH relativeFrom="column">
                <wp:posOffset>3476847</wp:posOffset>
              </wp:positionH>
              <wp:positionV relativeFrom="paragraph">
                <wp:posOffset>-88074</wp:posOffset>
              </wp:positionV>
              <wp:extent cx="2370233" cy="287079"/>
              <wp:effectExtent l="0" t="0" r="11430" b="17780"/>
              <wp:wrapNone/>
              <wp:docPr id="1485765234" name="Text Box 2"/>
              <wp:cNvGraphicFramePr/>
              <a:graphic xmlns:a="http://schemas.openxmlformats.org/drawingml/2006/main">
                <a:graphicData uri="http://schemas.microsoft.com/office/word/2010/wordprocessingShape">
                  <wps:wsp>
                    <wps:cNvSpPr txBox="1"/>
                    <wps:spPr>
                      <a:xfrm>
                        <a:off x="0" y="0"/>
                        <a:ext cx="2370233" cy="287079"/>
                      </a:xfrm>
                      <a:prstGeom prst="rect">
                        <a:avLst/>
                      </a:prstGeom>
                      <a:solidFill>
                        <a:schemeClr val="lt1"/>
                      </a:solidFill>
                      <a:ln w="6350">
                        <a:solidFill>
                          <a:schemeClr val="bg1"/>
                        </a:solidFill>
                      </a:ln>
                    </wps:spPr>
                    <wps:txbx>
                      <w:txbxContent>
                        <w:p w14:paraId="6E6FDEB7" w14:textId="77777777" w:rsidR="0054106B" w:rsidRPr="000C2F14" w:rsidRDefault="0054106B" w:rsidP="0054106B">
                          <w:pPr>
                            <w:rPr>
                              <w:b/>
                              <w:bCs/>
                              <w:color w:val="ED7D31" w:themeColor="accent2"/>
                              <w:sz w:val="24"/>
                              <w:szCs w:val="24"/>
                            </w:rPr>
                          </w:pPr>
                          <w:r w:rsidRPr="000C2F14">
                            <w:rPr>
                              <w:rFonts w:hint="cs"/>
                              <w:b/>
                              <w:bCs/>
                              <w:color w:val="ED7D31" w:themeColor="accent2"/>
                              <w:sz w:val="24"/>
                              <w:szCs w:val="24"/>
                              <w:rtl/>
                            </w:rPr>
                            <w:t>مركز الأبحاث والدراسات الانتروستراتيجية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E9CAB" id="_x0000_t202" coordsize="21600,21600" o:spt="202" path="m,l,21600r21600,l21600,xe">
              <v:stroke joinstyle="miter"/>
              <v:path gradientshapeok="t" o:connecttype="rect"/>
            </v:shapetype>
            <v:shape id="Text Box 2" o:spid="_x0000_s1026" type="#_x0000_t202" style="position:absolute;margin-left:273.75pt;margin-top:-6.95pt;width:186.65pt;height:2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" fillcolor="white [3201]" strokecolor="white [3212]" strokeweight=".5pt">
              <v:textbox>
                <w:txbxContent>
                  <w:p w14:paraId="6E6FDEB7" w14:textId="77777777" w:rsidR="0054106B" w:rsidRPr="000C2F14" w:rsidRDefault="0054106B" w:rsidP="0054106B">
                    <w:pPr>
                      <w:rPr>
                        <w:b/>
                        <w:bCs/>
                        <w:color w:val="ED7D31" w:themeColor="accent2"/>
                        <w:sz w:val="24"/>
                        <w:szCs w:val="24"/>
                      </w:rPr>
                    </w:pPr>
                    <w:r w:rsidRPr="000C2F14">
                      <w:rPr>
                        <w:rFonts w:hint="cs"/>
                        <w:b/>
                        <w:bCs/>
                        <w:color w:val="ED7D31" w:themeColor="accent2"/>
                        <w:sz w:val="24"/>
                        <w:szCs w:val="24"/>
                        <w:rtl/>
                      </w:rPr>
                      <w:t>مركز الأبحاث والدراسات الانتروستراتيجية</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3B12325" wp14:editId="2D9E0BA6">
              <wp:simplePos x="0" y="0"/>
              <wp:positionH relativeFrom="page">
                <wp:align>left</wp:align>
              </wp:positionH>
              <wp:positionV relativeFrom="paragraph">
                <wp:posOffset>31249</wp:posOffset>
              </wp:positionV>
              <wp:extent cx="7772400" cy="0"/>
              <wp:effectExtent l="0" t="0" r="0" b="0"/>
              <wp:wrapNone/>
              <wp:docPr id="1616691459" name="Straight Connector 1"/>
              <wp:cNvGraphicFramePr/>
              <a:graphic xmlns:a="http://schemas.openxmlformats.org/drawingml/2006/main">
                <a:graphicData uri="http://schemas.microsoft.com/office/word/2010/wordprocessingShape">
                  <wps:wsp>
                    <wps:cNvCnPr/>
                    <wps:spPr>
                      <a:xfrm>
                        <a:off x="0" y="0"/>
                        <a:ext cx="7772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9D9944" id="Straight Connector 1" o:spid="_x0000_s1026" style="position:absolute;z-index:251659264;visibility:visible;mso-wrap-style:square;mso-wrap-distance-left:9pt;mso-wrap-distance-top:0;mso-wrap-distance-right:9pt;mso-wrap-distance-bottom:0;mso-position-horizontal:left;mso-position-horizontal-relative:page;mso-position-vertical:absolute;mso-position-vertical-relative:text" from="0,2.45pt" to="61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MomAEAAIgDAAAOAAAAZHJzL2Uyb0RvYy54bWysU8uu0zAQ3SPxD5b3NGmFKI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" strokecolor="black [3200]" strokeweight=".5pt">
              <v:stroke joinstyle="miter"/>
              <w10:wrap anchorx="page"/>
            </v:line>
          </w:pict>
        </mc:Fallback>
      </mc:AlternateContent>
    </w:r>
  </w:p>
  <w:p w14:paraId="45A2809A" w14:textId="77777777" w:rsidR="0054106B" w:rsidRPr="0054106B" w:rsidRDefault="0054106B" w:rsidP="005410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444B4E"/>
    <w:multiLevelType w:val="hybridMultilevel"/>
    <w:tmpl w:val="56A45A00"/>
    <w:lvl w:ilvl="0" w:tplc="DA8E2B6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DA63EA"/>
    <w:multiLevelType w:val="hybridMultilevel"/>
    <w:tmpl w:val="45F07E0C"/>
    <w:lvl w:ilvl="0" w:tplc="04D4727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41A0285"/>
    <w:multiLevelType w:val="hybridMultilevel"/>
    <w:tmpl w:val="C486FB08"/>
    <w:lvl w:ilvl="0" w:tplc="08090001">
      <w:start w:val="1"/>
      <w:numFmt w:val="bullet"/>
      <w:lvlText w:val=""/>
      <w:lvlJc w:val="left"/>
      <w:pPr>
        <w:ind w:left="948" w:hanging="360"/>
      </w:pPr>
      <w:rPr>
        <w:rFonts w:ascii="Symbol" w:hAnsi="Symbol" w:hint="default"/>
      </w:rPr>
    </w:lvl>
    <w:lvl w:ilvl="1" w:tplc="08090003" w:tentative="1">
      <w:start w:val="1"/>
      <w:numFmt w:val="bullet"/>
      <w:lvlText w:val="o"/>
      <w:lvlJc w:val="left"/>
      <w:pPr>
        <w:ind w:left="1668" w:hanging="360"/>
      </w:pPr>
      <w:rPr>
        <w:rFonts w:ascii="Courier New" w:hAnsi="Courier New" w:cs="Courier New" w:hint="default"/>
      </w:rPr>
    </w:lvl>
    <w:lvl w:ilvl="2" w:tplc="08090005" w:tentative="1">
      <w:start w:val="1"/>
      <w:numFmt w:val="bullet"/>
      <w:lvlText w:val=""/>
      <w:lvlJc w:val="left"/>
      <w:pPr>
        <w:ind w:left="2388" w:hanging="360"/>
      </w:pPr>
      <w:rPr>
        <w:rFonts w:ascii="Wingdings" w:hAnsi="Wingdings" w:hint="default"/>
      </w:rPr>
    </w:lvl>
    <w:lvl w:ilvl="3" w:tplc="08090001" w:tentative="1">
      <w:start w:val="1"/>
      <w:numFmt w:val="bullet"/>
      <w:lvlText w:val=""/>
      <w:lvlJc w:val="left"/>
      <w:pPr>
        <w:ind w:left="3108" w:hanging="360"/>
      </w:pPr>
      <w:rPr>
        <w:rFonts w:ascii="Symbol" w:hAnsi="Symbol" w:hint="default"/>
      </w:rPr>
    </w:lvl>
    <w:lvl w:ilvl="4" w:tplc="08090003" w:tentative="1">
      <w:start w:val="1"/>
      <w:numFmt w:val="bullet"/>
      <w:lvlText w:val="o"/>
      <w:lvlJc w:val="left"/>
      <w:pPr>
        <w:ind w:left="3828" w:hanging="360"/>
      </w:pPr>
      <w:rPr>
        <w:rFonts w:ascii="Courier New" w:hAnsi="Courier New" w:cs="Courier New" w:hint="default"/>
      </w:rPr>
    </w:lvl>
    <w:lvl w:ilvl="5" w:tplc="08090005" w:tentative="1">
      <w:start w:val="1"/>
      <w:numFmt w:val="bullet"/>
      <w:lvlText w:val=""/>
      <w:lvlJc w:val="left"/>
      <w:pPr>
        <w:ind w:left="4548" w:hanging="360"/>
      </w:pPr>
      <w:rPr>
        <w:rFonts w:ascii="Wingdings" w:hAnsi="Wingdings" w:hint="default"/>
      </w:rPr>
    </w:lvl>
    <w:lvl w:ilvl="6" w:tplc="08090001" w:tentative="1">
      <w:start w:val="1"/>
      <w:numFmt w:val="bullet"/>
      <w:lvlText w:val=""/>
      <w:lvlJc w:val="left"/>
      <w:pPr>
        <w:ind w:left="5268" w:hanging="360"/>
      </w:pPr>
      <w:rPr>
        <w:rFonts w:ascii="Symbol" w:hAnsi="Symbol" w:hint="default"/>
      </w:rPr>
    </w:lvl>
    <w:lvl w:ilvl="7" w:tplc="08090003" w:tentative="1">
      <w:start w:val="1"/>
      <w:numFmt w:val="bullet"/>
      <w:lvlText w:val="o"/>
      <w:lvlJc w:val="left"/>
      <w:pPr>
        <w:ind w:left="5988" w:hanging="360"/>
      </w:pPr>
      <w:rPr>
        <w:rFonts w:ascii="Courier New" w:hAnsi="Courier New" w:cs="Courier New" w:hint="default"/>
      </w:rPr>
    </w:lvl>
    <w:lvl w:ilvl="8" w:tplc="08090005" w:tentative="1">
      <w:start w:val="1"/>
      <w:numFmt w:val="bullet"/>
      <w:lvlText w:val=""/>
      <w:lvlJc w:val="left"/>
      <w:pPr>
        <w:ind w:left="6708" w:hanging="360"/>
      </w:pPr>
      <w:rPr>
        <w:rFonts w:ascii="Wingdings" w:hAnsi="Wingdings" w:hint="default"/>
      </w:rPr>
    </w:lvl>
  </w:abstractNum>
  <w:abstractNum w:abstractNumId="3" w15:restartNumberingAfterBreak="0">
    <w:nsid w:val="68CF2AE2"/>
    <w:multiLevelType w:val="hybridMultilevel"/>
    <w:tmpl w:val="B8C265CE"/>
    <w:lvl w:ilvl="0" w:tplc="47A62EA6">
      <w:numFmt w:val="bullet"/>
      <w:lvlText w:val="-"/>
      <w:lvlJc w:val="left"/>
      <w:pPr>
        <w:ind w:left="576"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5D1C4A"/>
    <w:multiLevelType w:val="hybridMultilevel"/>
    <w:tmpl w:val="1F160EE8"/>
    <w:lvl w:ilvl="0" w:tplc="47A62EA6">
      <w:numFmt w:val="bullet"/>
      <w:lvlText w:val="-"/>
      <w:lvlJc w:val="left"/>
      <w:pPr>
        <w:ind w:left="576" w:hanging="360"/>
      </w:pPr>
      <w:rPr>
        <w:rFonts w:ascii="Calibri" w:eastAsiaTheme="minorHAnsi" w:hAnsi="Calibri" w:cs="Calibri"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5" w15:restartNumberingAfterBreak="0">
    <w:nsid w:val="7B3C77CE"/>
    <w:multiLevelType w:val="hybridMultilevel"/>
    <w:tmpl w:val="E2ACA46C"/>
    <w:lvl w:ilvl="0" w:tplc="08090001">
      <w:start w:val="1"/>
      <w:numFmt w:val="bullet"/>
      <w:lvlText w:val=""/>
      <w:lvlJc w:val="left"/>
      <w:pPr>
        <w:ind w:left="948" w:hanging="360"/>
      </w:pPr>
      <w:rPr>
        <w:rFonts w:ascii="Symbol" w:hAnsi="Symbol" w:hint="default"/>
      </w:rPr>
    </w:lvl>
    <w:lvl w:ilvl="1" w:tplc="08090003" w:tentative="1">
      <w:start w:val="1"/>
      <w:numFmt w:val="bullet"/>
      <w:lvlText w:val="o"/>
      <w:lvlJc w:val="left"/>
      <w:pPr>
        <w:ind w:left="1668" w:hanging="360"/>
      </w:pPr>
      <w:rPr>
        <w:rFonts w:ascii="Courier New" w:hAnsi="Courier New" w:cs="Courier New" w:hint="default"/>
      </w:rPr>
    </w:lvl>
    <w:lvl w:ilvl="2" w:tplc="08090005" w:tentative="1">
      <w:start w:val="1"/>
      <w:numFmt w:val="bullet"/>
      <w:lvlText w:val=""/>
      <w:lvlJc w:val="left"/>
      <w:pPr>
        <w:ind w:left="2388" w:hanging="360"/>
      </w:pPr>
      <w:rPr>
        <w:rFonts w:ascii="Wingdings" w:hAnsi="Wingdings" w:hint="default"/>
      </w:rPr>
    </w:lvl>
    <w:lvl w:ilvl="3" w:tplc="08090001" w:tentative="1">
      <w:start w:val="1"/>
      <w:numFmt w:val="bullet"/>
      <w:lvlText w:val=""/>
      <w:lvlJc w:val="left"/>
      <w:pPr>
        <w:ind w:left="3108" w:hanging="360"/>
      </w:pPr>
      <w:rPr>
        <w:rFonts w:ascii="Symbol" w:hAnsi="Symbol" w:hint="default"/>
      </w:rPr>
    </w:lvl>
    <w:lvl w:ilvl="4" w:tplc="08090003" w:tentative="1">
      <w:start w:val="1"/>
      <w:numFmt w:val="bullet"/>
      <w:lvlText w:val="o"/>
      <w:lvlJc w:val="left"/>
      <w:pPr>
        <w:ind w:left="3828" w:hanging="360"/>
      </w:pPr>
      <w:rPr>
        <w:rFonts w:ascii="Courier New" w:hAnsi="Courier New" w:cs="Courier New" w:hint="default"/>
      </w:rPr>
    </w:lvl>
    <w:lvl w:ilvl="5" w:tplc="08090005" w:tentative="1">
      <w:start w:val="1"/>
      <w:numFmt w:val="bullet"/>
      <w:lvlText w:val=""/>
      <w:lvlJc w:val="left"/>
      <w:pPr>
        <w:ind w:left="4548" w:hanging="360"/>
      </w:pPr>
      <w:rPr>
        <w:rFonts w:ascii="Wingdings" w:hAnsi="Wingdings" w:hint="default"/>
      </w:rPr>
    </w:lvl>
    <w:lvl w:ilvl="6" w:tplc="08090001" w:tentative="1">
      <w:start w:val="1"/>
      <w:numFmt w:val="bullet"/>
      <w:lvlText w:val=""/>
      <w:lvlJc w:val="left"/>
      <w:pPr>
        <w:ind w:left="5268" w:hanging="360"/>
      </w:pPr>
      <w:rPr>
        <w:rFonts w:ascii="Symbol" w:hAnsi="Symbol" w:hint="default"/>
      </w:rPr>
    </w:lvl>
    <w:lvl w:ilvl="7" w:tplc="08090003" w:tentative="1">
      <w:start w:val="1"/>
      <w:numFmt w:val="bullet"/>
      <w:lvlText w:val="o"/>
      <w:lvlJc w:val="left"/>
      <w:pPr>
        <w:ind w:left="5988" w:hanging="360"/>
      </w:pPr>
      <w:rPr>
        <w:rFonts w:ascii="Courier New" w:hAnsi="Courier New" w:cs="Courier New" w:hint="default"/>
      </w:rPr>
    </w:lvl>
    <w:lvl w:ilvl="8" w:tplc="08090005" w:tentative="1">
      <w:start w:val="1"/>
      <w:numFmt w:val="bullet"/>
      <w:lvlText w:val=""/>
      <w:lvlJc w:val="left"/>
      <w:pPr>
        <w:ind w:left="6708" w:hanging="360"/>
      </w:pPr>
      <w:rPr>
        <w:rFonts w:ascii="Wingdings" w:hAnsi="Wingdings" w:hint="default"/>
      </w:rPr>
    </w:lvl>
  </w:abstractNum>
  <w:num w:numId="1" w16cid:durableId="1653679666">
    <w:abstractNumId w:val="5"/>
  </w:num>
  <w:num w:numId="2" w16cid:durableId="614412643">
    <w:abstractNumId w:val="4"/>
  </w:num>
  <w:num w:numId="3" w16cid:durableId="1634630193">
    <w:abstractNumId w:val="3"/>
  </w:num>
  <w:num w:numId="4" w16cid:durableId="1314720818">
    <w:abstractNumId w:val="2"/>
  </w:num>
  <w:num w:numId="5" w16cid:durableId="112485507">
    <w:abstractNumId w:val="1"/>
  </w:num>
  <w:num w:numId="6" w16cid:durableId="1340347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65A"/>
    <w:rsid w:val="001700E3"/>
    <w:rsid w:val="001707C7"/>
    <w:rsid w:val="001B73F9"/>
    <w:rsid w:val="001D5F7B"/>
    <w:rsid w:val="00201575"/>
    <w:rsid w:val="0022354D"/>
    <w:rsid w:val="002351B6"/>
    <w:rsid w:val="002379CF"/>
    <w:rsid w:val="0024176E"/>
    <w:rsid w:val="002C4E18"/>
    <w:rsid w:val="002F44FC"/>
    <w:rsid w:val="00371C24"/>
    <w:rsid w:val="00390FE4"/>
    <w:rsid w:val="003E4D07"/>
    <w:rsid w:val="0046178F"/>
    <w:rsid w:val="004D5829"/>
    <w:rsid w:val="004E6D9E"/>
    <w:rsid w:val="004F665A"/>
    <w:rsid w:val="0054106B"/>
    <w:rsid w:val="00706BA9"/>
    <w:rsid w:val="008004E4"/>
    <w:rsid w:val="00806EF1"/>
    <w:rsid w:val="00811FA6"/>
    <w:rsid w:val="00814845"/>
    <w:rsid w:val="008339FD"/>
    <w:rsid w:val="00880B5E"/>
    <w:rsid w:val="0092242F"/>
    <w:rsid w:val="009D1D1E"/>
    <w:rsid w:val="00A335E9"/>
    <w:rsid w:val="00AB0C7C"/>
    <w:rsid w:val="00AF387B"/>
    <w:rsid w:val="00B8280F"/>
    <w:rsid w:val="00B86E13"/>
    <w:rsid w:val="00BC68F1"/>
    <w:rsid w:val="00C03BF8"/>
    <w:rsid w:val="00CB42A2"/>
    <w:rsid w:val="00CC0339"/>
    <w:rsid w:val="00DB4A75"/>
    <w:rsid w:val="00DB7EFE"/>
    <w:rsid w:val="00E07C23"/>
    <w:rsid w:val="00F71E5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C50B8"/>
  <w15:chartTrackingRefBased/>
  <w15:docId w15:val="{D3F7F9A0-AC8C-4F01-91E0-12F4792FE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ar-L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6E13"/>
    <w:pPr>
      <w:ind w:left="720"/>
      <w:contextualSpacing/>
    </w:pPr>
  </w:style>
  <w:style w:type="paragraph" w:styleId="Header">
    <w:name w:val="header"/>
    <w:basedOn w:val="Normal"/>
    <w:link w:val="HeaderChar"/>
    <w:uiPriority w:val="99"/>
    <w:unhideWhenUsed/>
    <w:rsid w:val="005410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06B"/>
    <w:rPr>
      <w:lang w:bidi="ar-LB"/>
    </w:rPr>
  </w:style>
  <w:style w:type="paragraph" w:styleId="Footer">
    <w:name w:val="footer"/>
    <w:basedOn w:val="Normal"/>
    <w:link w:val="FooterChar"/>
    <w:uiPriority w:val="99"/>
    <w:unhideWhenUsed/>
    <w:rsid w:val="005410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06B"/>
    <w:rPr>
      <w:lang w:bidi="ar-LB"/>
    </w:rPr>
  </w:style>
  <w:style w:type="paragraph" w:styleId="Title">
    <w:name w:val="Title"/>
    <w:basedOn w:val="Normal"/>
    <w:next w:val="Normal"/>
    <w:link w:val="TitleChar"/>
    <w:uiPriority w:val="10"/>
    <w:qFormat/>
    <w:rsid w:val="005410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106B"/>
    <w:rPr>
      <w:rFonts w:asciiTheme="majorHAnsi" w:eastAsiaTheme="majorEastAsia" w:hAnsiTheme="majorHAnsi" w:cstheme="majorBidi"/>
      <w:spacing w:val="-10"/>
      <w:kern w:val="28"/>
      <w:sz w:val="56"/>
      <w:szCs w:val="56"/>
      <w:lang w:bidi="ar-L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24</Pages>
  <Words>5454</Words>
  <Characters>31094</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ابو حيدر zahwi</dc:creator>
  <cp:keywords/>
  <dc:description/>
  <cp:lastModifiedBy>Leen Zahwi</cp:lastModifiedBy>
  <cp:revision>2</cp:revision>
  <dcterms:created xsi:type="dcterms:W3CDTF">2026-07-17T17:16:00Z</dcterms:created>
  <dcterms:modified xsi:type="dcterms:W3CDTF">2026-07-17T17:16:00Z</dcterms:modified>
</cp:coreProperties>
</file>